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77777777" w:rsidR="009D7D36" w:rsidRDefault="009D7D36" w:rsidP="003B446A">
      <w:pPr>
        <w:ind w:left="1843"/>
        <w:rPr>
          <w:rFonts w:cs="Arial"/>
        </w:rPr>
      </w:pP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en-US" w:eastAsia="en-US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A7B92ED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E0F8BF9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421DFA8" w14:textId="77777777" w:rsidR="0016703E" w:rsidRDefault="0016703E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F0856C7" w14:textId="5DF5F153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45FBC62D" w14:textId="77777777" w:rsidR="0016703E" w:rsidRPr="0016703E" w:rsidRDefault="00E35181" w:rsidP="0016703E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b/>
          <w:bCs/>
          <w:color w:val="000000"/>
          <w:sz w:val="48"/>
          <w:szCs w:val="48"/>
        </w:rPr>
        <w:tab/>
      </w:r>
      <w:r w:rsidR="0016703E" w:rsidRPr="0016703E">
        <w:rPr>
          <w:rFonts w:ascii="Arial" w:hAnsi="Arial" w:cs="Arial"/>
          <w:b/>
          <w:bCs/>
          <w:sz w:val="56"/>
          <w:szCs w:val="56"/>
        </w:rPr>
        <w:t xml:space="preserve">Validácia postupov merania, </w:t>
      </w:r>
    </w:p>
    <w:p w14:paraId="66EE8EE0" w14:textId="13618C42" w:rsidR="0016703E" w:rsidRPr="0016703E" w:rsidRDefault="0016703E" w:rsidP="0016703E">
      <w:pPr>
        <w:jc w:val="center"/>
        <w:rPr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   </w:t>
      </w:r>
      <w:r w:rsidRPr="0016703E">
        <w:rPr>
          <w:rFonts w:ascii="Arial" w:hAnsi="Arial" w:cs="Arial"/>
          <w:b/>
          <w:bCs/>
          <w:sz w:val="56"/>
          <w:szCs w:val="56"/>
        </w:rPr>
        <w:t>ktoré zahŕňajú odber vzoriek</w:t>
      </w:r>
    </w:p>
    <w:p w14:paraId="433F1EB9" w14:textId="58D733E8" w:rsidR="006860CB" w:rsidRPr="006860CB" w:rsidRDefault="006860CB" w:rsidP="0016703E">
      <w:pPr>
        <w:ind w:left="-142"/>
        <w:jc w:val="center"/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F15E0" w14:textId="678A6D21" w:rsidR="00E35181" w:rsidRPr="006860CB" w:rsidRDefault="00E35181" w:rsidP="00E35181">
      <w:pPr>
        <w:pStyle w:val="Odsekzoznamu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2CE63D" w14:textId="660703D2" w:rsidR="00F7702A" w:rsidRPr="00F7702A" w:rsidRDefault="00F7702A" w:rsidP="00E35181">
      <w:pPr>
        <w:tabs>
          <w:tab w:val="left" w:pos="4125"/>
        </w:tabs>
        <w:rPr>
          <w:b/>
          <w:bCs/>
          <w:color w:val="000000"/>
          <w:sz w:val="48"/>
          <w:szCs w:val="48"/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6DC1E1D7" w:rsidR="00CF5242" w:rsidRPr="00763CC8" w:rsidRDefault="00D36359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27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>
        <w:rPr>
          <w:rFonts w:ascii="Arial" w:hAnsi="Arial" w:cs="Arial"/>
          <w:b/>
          <w:sz w:val="28"/>
          <w:szCs w:val="28"/>
          <w:lang w:val="sk-SK"/>
        </w:rPr>
        <w:t>11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 w:rsidR="006860CB">
        <w:rPr>
          <w:rFonts w:ascii="Arial" w:hAnsi="Arial" w:cs="Arial"/>
          <w:b/>
          <w:sz w:val="28"/>
          <w:szCs w:val="28"/>
          <w:lang w:val="sk-SK"/>
        </w:rPr>
        <w:t>5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0BCE0941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D36359">
        <w:rPr>
          <w:rFonts w:ascii="Arial" w:hAnsi="Arial" w:cs="Arial"/>
          <w:b/>
          <w:szCs w:val="22"/>
          <w:lang w:val="sk-SK"/>
        </w:rPr>
        <w:t>štvrtok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BA2A92B" w14:textId="77777777" w:rsidR="00AE0903" w:rsidRPr="00335C97" w:rsidRDefault="00AE0903" w:rsidP="00AE0903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7234ED5B" w14:textId="77777777" w:rsidR="001354E9" w:rsidRPr="00335C97" w:rsidRDefault="001354E9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74F3DC55" w14:textId="4BCE5A10" w:rsidR="000D211B" w:rsidRDefault="000D211B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752FCDBA" w14:textId="77777777" w:rsidR="00D139E1" w:rsidRDefault="00D139E1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2E41E1D8" w14:textId="77777777" w:rsidR="008235DC" w:rsidRDefault="008235DC" w:rsidP="00203A8C">
      <w:pPr>
        <w:rPr>
          <w:rFonts w:ascii="Arial" w:hAnsi="Arial" w:cs="Arial"/>
          <w:sz w:val="28"/>
          <w:szCs w:val="28"/>
        </w:rPr>
      </w:pPr>
    </w:p>
    <w:p w14:paraId="02AA2086" w14:textId="77777777" w:rsidR="008235DC" w:rsidRPr="00C6226A" w:rsidRDefault="008235DC" w:rsidP="00203A8C">
      <w:pPr>
        <w:rPr>
          <w:rFonts w:ascii="Arial" w:hAnsi="Arial" w:cs="Arial"/>
          <w:sz w:val="28"/>
          <w:szCs w:val="28"/>
        </w:rPr>
      </w:pPr>
    </w:p>
    <w:p w14:paraId="0D5424A4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 xml:space="preserve">Vážení účastníci odborného seminára, </w:t>
      </w:r>
    </w:p>
    <w:p w14:paraId="700E4E63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</w:p>
    <w:p w14:paraId="2D48F031" w14:textId="77777777" w:rsidR="00FF0573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6FE22F9C" w14:textId="44E8AD30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Odborný seminár</w:t>
      </w:r>
      <w:r w:rsidRPr="001B194F">
        <w:rPr>
          <w:rFonts w:ascii="Arial" w:eastAsia="Calibri" w:hAnsi="Arial" w:cs="Arial"/>
        </w:rPr>
        <w:t xml:space="preserve"> </w:t>
      </w:r>
      <w:r w:rsidRPr="001B194F">
        <w:rPr>
          <w:rFonts w:ascii="Arial" w:eastAsia="Calibri" w:hAnsi="Arial" w:cs="Arial"/>
          <w:b/>
          <w:bCs/>
        </w:rPr>
        <w:t xml:space="preserve">Validácia postupov merania, </w:t>
      </w:r>
      <w:r w:rsidRPr="005A493F">
        <w:rPr>
          <w:rFonts w:ascii="Arial" w:eastAsia="Calibri" w:hAnsi="Arial" w:cs="Arial"/>
          <w:b/>
          <w:bCs/>
        </w:rPr>
        <w:t>ktoré zahŕňajú odber vzoriek</w:t>
      </w:r>
      <w:r w:rsidRPr="001B194F">
        <w:rPr>
          <w:rFonts w:ascii="Arial" w:eastAsia="Calibri" w:hAnsi="Arial" w:cs="Arial"/>
          <w:b/>
          <w:bCs/>
        </w:rPr>
        <w:t xml:space="preserve"> </w:t>
      </w:r>
      <w:r w:rsidRPr="005A493F">
        <w:rPr>
          <w:rFonts w:ascii="Arial" w:eastAsia="Calibri" w:hAnsi="Arial" w:cs="Arial"/>
        </w:rPr>
        <w:t xml:space="preserve">je zameraný na </w:t>
      </w:r>
      <w:r w:rsidRPr="001B194F">
        <w:rPr>
          <w:rFonts w:ascii="Arial" w:eastAsia="Calibri" w:hAnsi="Arial" w:cs="Arial"/>
        </w:rPr>
        <w:t>aktualizované metódy</w:t>
      </w:r>
      <w:r>
        <w:rPr>
          <w:rFonts w:ascii="Arial" w:eastAsia="Calibri" w:hAnsi="Arial" w:cs="Arial"/>
        </w:rPr>
        <w:t>,</w:t>
      </w:r>
      <w:r w:rsidRPr="001B194F">
        <w:rPr>
          <w:rFonts w:ascii="Arial" w:eastAsia="Calibri" w:hAnsi="Arial" w:cs="Arial"/>
        </w:rPr>
        <w:t xml:space="preserve"> </w:t>
      </w:r>
      <w:r w:rsidRPr="005A493F">
        <w:rPr>
          <w:rFonts w:ascii="Arial" w:eastAsia="Calibri" w:hAnsi="Arial" w:cs="Arial"/>
        </w:rPr>
        <w:t xml:space="preserve">spracované v uplynulom období medzinárodným tímom odborníkov </w:t>
      </w:r>
      <w:r>
        <w:rPr>
          <w:rFonts w:ascii="Arial" w:eastAsia="Calibri" w:hAnsi="Arial" w:cs="Arial"/>
        </w:rPr>
        <w:t xml:space="preserve">z </w:t>
      </w:r>
      <w:r w:rsidRPr="005A493F">
        <w:rPr>
          <w:rFonts w:ascii="Arial" w:eastAsia="Calibri" w:hAnsi="Arial" w:cs="Arial"/>
        </w:rPr>
        <w:t xml:space="preserve"> </w:t>
      </w:r>
      <w:r w:rsidRPr="005A493F">
        <w:rPr>
          <w:rFonts w:ascii="Arial" w:eastAsia="Calibri" w:hAnsi="Arial" w:cs="Arial"/>
          <w:i/>
          <w:iCs/>
        </w:rPr>
        <w:t>EURACHEM, CITAC,</w:t>
      </w:r>
      <w:r w:rsidRPr="001B194F">
        <w:rPr>
          <w:rFonts w:ascii="Arial" w:eastAsia="Calibri" w:hAnsi="Arial" w:cs="Arial"/>
          <w:i/>
          <w:iCs/>
        </w:rPr>
        <w:t xml:space="preserve"> EUROLAB, </w:t>
      </w:r>
      <w:proofErr w:type="spellStart"/>
      <w:r w:rsidRPr="001B194F">
        <w:rPr>
          <w:rFonts w:ascii="Arial" w:eastAsia="Calibri" w:hAnsi="Arial" w:cs="Arial"/>
          <w:i/>
          <w:iCs/>
        </w:rPr>
        <w:t>Nordest</w:t>
      </w:r>
      <w:proofErr w:type="spellEnd"/>
      <w:r w:rsidRPr="001B194F">
        <w:rPr>
          <w:rFonts w:ascii="Arial" w:eastAsia="Calibri" w:hAnsi="Arial" w:cs="Arial"/>
          <w:i/>
          <w:iCs/>
        </w:rPr>
        <w:t xml:space="preserve"> a RSC AMC</w:t>
      </w:r>
      <w:r>
        <w:rPr>
          <w:rFonts w:ascii="Arial" w:eastAsia="Calibri" w:hAnsi="Arial" w:cs="Arial"/>
          <w:i/>
          <w:iCs/>
        </w:rPr>
        <w:t xml:space="preserve">, na </w:t>
      </w:r>
      <w:r w:rsidRPr="001B194F">
        <w:rPr>
          <w:rFonts w:ascii="Arial" w:eastAsia="Calibri" w:hAnsi="Arial" w:cs="Arial"/>
        </w:rPr>
        <w:t>tém</w:t>
      </w:r>
      <w:r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  <w:i/>
          <w:iCs/>
        </w:rPr>
        <w:t xml:space="preserve"> </w:t>
      </w:r>
      <w:r w:rsidRPr="001B194F">
        <w:rPr>
          <w:rFonts w:ascii="Arial" w:eastAsia="Calibri" w:hAnsi="Arial" w:cs="Arial"/>
        </w:rPr>
        <w:t>a postup</w:t>
      </w:r>
      <w:r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  <w:i/>
          <w:iCs/>
        </w:rPr>
        <w:t xml:space="preserve">, </w:t>
      </w:r>
      <w:r w:rsidRPr="005A493F">
        <w:rPr>
          <w:rFonts w:ascii="Arial" w:eastAsia="Calibri" w:hAnsi="Arial" w:cs="Arial"/>
        </w:rPr>
        <w:t xml:space="preserve"> ktoré sú </w:t>
      </w:r>
      <w:r w:rsidRPr="001B194F">
        <w:rPr>
          <w:rFonts w:ascii="Arial" w:eastAsia="Calibri" w:hAnsi="Arial" w:cs="Arial"/>
        </w:rPr>
        <w:t>trvalo</w:t>
      </w:r>
      <w:r w:rsidRPr="005A493F">
        <w:rPr>
          <w:rFonts w:ascii="Arial" w:eastAsia="Calibri" w:hAnsi="Arial" w:cs="Arial"/>
        </w:rPr>
        <w:t xml:space="preserve"> spojené s plnením požiadaviek STN ISO/IEC 17025:2017. </w:t>
      </w:r>
    </w:p>
    <w:p w14:paraId="5349796B" w14:textId="77777777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1B194F">
        <w:rPr>
          <w:rFonts w:ascii="Arial" w:eastAsia="Calibri" w:hAnsi="Arial" w:cs="Arial"/>
        </w:rPr>
        <w:t xml:space="preserve">Predmetom odborného seminára je zabezpečenie kvality merania v procese </w:t>
      </w:r>
      <w:r w:rsidRPr="001B194F">
        <w:rPr>
          <w:rFonts w:ascii="Arial" w:eastAsia="Calibri" w:hAnsi="Arial" w:cs="Arial"/>
          <w:i/>
          <w:iCs/>
        </w:rPr>
        <w:t>validácie analytického postupu</w:t>
      </w:r>
      <w:r w:rsidRPr="001B194F">
        <w:rPr>
          <w:rFonts w:ascii="Arial" w:eastAsia="Calibri" w:hAnsi="Arial" w:cs="Arial"/>
        </w:rPr>
        <w:t xml:space="preserve"> </w:t>
      </w:r>
      <w:r w:rsidRPr="001B194F">
        <w:rPr>
          <w:rFonts w:ascii="Arial" w:eastAsia="Calibri" w:hAnsi="Arial" w:cs="Arial"/>
          <w:i/>
          <w:iCs/>
        </w:rPr>
        <w:t>stanovenia zloženia alebo vlastností skúšaných objektov</w:t>
      </w:r>
      <w:r w:rsidRPr="001B194F">
        <w:rPr>
          <w:rFonts w:ascii="Arial" w:eastAsia="Calibri" w:hAnsi="Arial" w:cs="Arial"/>
        </w:rPr>
        <w:t xml:space="preserve">, ktorý v sebe </w:t>
      </w:r>
      <w:r w:rsidRPr="001B194F">
        <w:rPr>
          <w:rFonts w:ascii="Arial" w:eastAsia="Calibri" w:hAnsi="Arial" w:cs="Arial"/>
          <w:i/>
          <w:iCs/>
        </w:rPr>
        <w:t xml:space="preserve">integruje </w:t>
      </w:r>
      <w:r>
        <w:rPr>
          <w:rFonts w:ascii="Arial" w:eastAsia="Calibri" w:hAnsi="Arial" w:cs="Arial"/>
          <w:i/>
          <w:iCs/>
        </w:rPr>
        <w:t xml:space="preserve">validáciu </w:t>
      </w:r>
      <w:r w:rsidRPr="001B194F">
        <w:rPr>
          <w:rFonts w:ascii="Arial" w:eastAsia="Calibri" w:hAnsi="Arial" w:cs="Arial"/>
          <w:i/>
          <w:iCs/>
        </w:rPr>
        <w:t>analytick</w:t>
      </w:r>
      <w:r>
        <w:rPr>
          <w:rFonts w:ascii="Arial" w:eastAsia="Calibri" w:hAnsi="Arial" w:cs="Arial"/>
          <w:i/>
          <w:iCs/>
        </w:rPr>
        <w:t>ej</w:t>
      </w:r>
      <w:r w:rsidRPr="001B194F">
        <w:rPr>
          <w:rFonts w:ascii="Arial" w:eastAsia="Calibri" w:hAnsi="Arial" w:cs="Arial"/>
          <w:i/>
          <w:iCs/>
        </w:rPr>
        <w:t xml:space="preserve"> metód</w:t>
      </w:r>
      <w:r>
        <w:rPr>
          <w:rFonts w:ascii="Arial" w:eastAsia="Calibri" w:hAnsi="Arial" w:cs="Arial"/>
          <w:i/>
          <w:iCs/>
        </w:rPr>
        <w:t>y</w:t>
      </w:r>
      <w:r w:rsidRPr="001B194F">
        <w:rPr>
          <w:rFonts w:ascii="Arial" w:eastAsia="Calibri" w:hAnsi="Arial" w:cs="Arial"/>
        </w:rPr>
        <w:t xml:space="preserve"> a </w:t>
      </w:r>
      <w:r w:rsidRPr="001B194F">
        <w:rPr>
          <w:rFonts w:ascii="Arial" w:eastAsia="Calibri" w:hAnsi="Arial" w:cs="Arial"/>
          <w:i/>
          <w:iCs/>
        </w:rPr>
        <w:t>procesy odberu vzoriek</w:t>
      </w:r>
      <w:r w:rsidRPr="001B194F">
        <w:rPr>
          <w:rFonts w:ascii="Arial" w:eastAsia="Calibri" w:hAnsi="Arial" w:cs="Arial"/>
        </w:rPr>
        <w:t xml:space="preserve">. Hodnotenie obidvoch procesov na základe analytických, štatistických a metrologických princípov a ich vzájomné spojenie je z hľadiska kvality konečného výsledku merania (stanovenia) veľmi dôležitým prvkom, ktorý tvorí základ spoľahlivosti skúšania daného objektu.  </w:t>
      </w:r>
    </w:p>
    <w:p w14:paraId="44C3E08D" w14:textId="77777777" w:rsidR="00FF0573" w:rsidRPr="001B194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Cieľom odborného seminára je</w:t>
      </w:r>
      <w:r w:rsidRPr="001B194F">
        <w:rPr>
          <w:rFonts w:ascii="Arial" w:eastAsia="Calibri" w:hAnsi="Arial" w:cs="Arial"/>
        </w:rPr>
        <w:t xml:space="preserve"> vysvetlenie integrácie odberu vzoriek do </w:t>
      </w:r>
      <w:r>
        <w:rPr>
          <w:rFonts w:ascii="Arial" w:eastAsia="Calibri" w:hAnsi="Arial" w:cs="Arial"/>
        </w:rPr>
        <w:t xml:space="preserve">validácie </w:t>
      </w:r>
      <w:r w:rsidRPr="001B194F">
        <w:rPr>
          <w:rFonts w:ascii="Arial" w:eastAsia="Calibri" w:hAnsi="Arial" w:cs="Arial"/>
        </w:rPr>
        <w:t xml:space="preserve">analytických procesov, </w:t>
      </w:r>
      <w:r w:rsidRPr="005A493F">
        <w:rPr>
          <w:rFonts w:ascii="Arial" w:eastAsia="Calibri" w:hAnsi="Arial" w:cs="Arial"/>
        </w:rPr>
        <w:t xml:space="preserve">aplikácia neistôt merania </w:t>
      </w:r>
      <w:r w:rsidRPr="001B194F">
        <w:rPr>
          <w:rFonts w:ascii="Arial" w:eastAsia="Calibri" w:hAnsi="Arial" w:cs="Arial"/>
        </w:rPr>
        <w:t xml:space="preserve">pochádzajúcich zo zvolenej schémy vzorkovania a analytického stanovenia (validovaného alebo verifikovaného) </w:t>
      </w:r>
      <w:r w:rsidRPr="005A493F">
        <w:rPr>
          <w:rFonts w:ascii="Arial" w:eastAsia="Calibri" w:hAnsi="Arial" w:cs="Arial"/>
        </w:rPr>
        <w:t>v skúšobných laboratóriách</w:t>
      </w:r>
      <w:r w:rsidRPr="001B194F">
        <w:rPr>
          <w:rFonts w:ascii="Arial" w:eastAsia="Calibri" w:hAnsi="Arial" w:cs="Arial"/>
        </w:rPr>
        <w:t>.</w:t>
      </w:r>
      <w:r w:rsidRPr="005A493F">
        <w:rPr>
          <w:rFonts w:ascii="Arial" w:eastAsia="Calibri" w:hAnsi="Arial" w:cs="Arial"/>
        </w:rPr>
        <w:t xml:space="preserve"> </w:t>
      </w:r>
    </w:p>
    <w:p w14:paraId="298A6388" w14:textId="77777777" w:rsidR="00FF0573" w:rsidRPr="005A493F" w:rsidRDefault="00FF0573" w:rsidP="00FF0573">
      <w:pPr>
        <w:spacing w:after="160" w:line="259" w:lineRule="auto"/>
        <w:jc w:val="both"/>
        <w:rPr>
          <w:rFonts w:ascii="Arial" w:eastAsia="Calibri" w:hAnsi="Arial" w:cs="Arial"/>
        </w:rPr>
      </w:pPr>
      <w:r w:rsidRPr="005A493F">
        <w:rPr>
          <w:rFonts w:ascii="Arial" w:eastAsia="Calibri" w:hAnsi="Arial" w:cs="Arial"/>
        </w:rPr>
        <w:t>Obsahom seminára sú prednášky odborníkov, ktorí prinášajú poznatky EURACHEM k dôležitým aspektom kvality a spoľahlivosti skúšania a vzorkovania tak, ako je v súčasnosti akceptované v</w:t>
      </w:r>
      <w:r>
        <w:rPr>
          <w:rFonts w:ascii="Arial" w:eastAsia="Calibri" w:hAnsi="Arial" w:cs="Arial"/>
        </w:rPr>
        <w:t> </w:t>
      </w:r>
      <w:r w:rsidRPr="005A493F">
        <w:rPr>
          <w:rFonts w:ascii="Arial" w:eastAsia="Calibri" w:hAnsi="Arial" w:cs="Arial"/>
        </w:rPr>
        <w:t>EU</w:t>
      </w:r>
      <w:r>
        <w:rPr>
          <w:rFonts w:ascii="Arial" w:eastAsia="Calibri" w:hAnsi="Arial" w:cs="Arial"/>
        </w:rPr>
        <w:t xml:space="preserve"> a iných častiach sveta</w:t>
      </w:r>
      <w:r w:rsidRPr="005A493F">
        <w:rPr>
          <w:rFonts w:ascii="Arial" w:eastAsia="Calibri" w:hAnsi="Arial" w:cs="Arial"/>
        </w:rPr>
        <w:t xml:space="preserve">. Súčasťou seminára je distribúcia </w:t>
      </w:r>
      <w:r w:rsidRPr="001B194F">
        <w:rPr>
          <w:rFonts w:ascii="Arial" w:eastAsia="Calibri" w:hAnsi="Arial" w:cs="Arial"/>
        </w:rPr>
        <w:t xml:space="preserve">nového vydania </w:t>
      </w:r>
      <w:r w:rsidRPr="005A493F">
        <w:rPr>
          <w:rFonts w:ascii="Arial" w:eastAsia="Calibri" w:hAnsi="Arial" w:cs="Arial"/>
        </w:rPr>
        <w:t>podpornej študijnej literatúry – slovensk</w:t>
      </w:r>
      <w:r w:rsidRPr="001B194F">
        <w:rPr>
          <w:rFonts w:ascii="Arial" w:eastAsia="Calibri" w:hAnsi="Arial" w:cs="Arial"/>
        </w:rPr>
        <w:t>ý</w:t>
      </w:r>
      <w:r w:rsidRPr="005A493F">
        <w:rPr>
          <w:rFonts w:ascii="Arial" w:eastAsia="Calibri" w:hAnsi="Arial" w:cs="Arial"/>
        </w:rPr>
        <w:t xml:space="preserve"> preklad EURACHEM</w:t>
      </w:r>
      <w:r>
        <w:rPr>
          <w:rFonts w:ascii="Arial" w:eastAsia="Calibri" w:hAnsi="Arial" w:cs="Arial"/>
        </w:rPr>
        <w:t>/CITAC</w:t>
      </w:r>
      <w:r w:rsidRPr="001B194F">
        <w:rPr>
          <w:rFonts w:ascii="Arial" w:eastAsia="Calibri" w:hAnsi="Arial" w:cs="Arial"/>
        </w:rPr>
        <w:t xml:space="preserve"> </w:t>
      </w:r>
      <w:proofErr w:type="spellStart"/>
      <w:r w:rsidRPr="005A493F">
        <w:rPr>
          <w:rFonts w:ascii="Arial" w:eastAsia="Calibri" w:hAnsi="Arial" w:cs="Arial"/>
        </w:rPr>
        <w:t>Guide</w:t>
      </w:r>
      <w:proofErr w:type="spellEnd"/>
      <w:r w:rsidRPr="001B194F">
        <w:rPr>
          <w:rFonts w:ascii="Arial" w:eastAsia="Calibri" w:hAnsi="Arial" w:cs="Arial"/>
        </w:rPr>
        <w:t>:</w:t>
      </w:r>
      <w:r w:rsidRPr="005A493F">
        <w:rPr>
          <w:rFonts w:ascii="Arial" w:eastAsia="Calibri" w:hAnsi="Arial" w:cs="Arial"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Validation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of </w:t>
      </w:r>
      <w:proofErr w:type="spellStart"/>
      <w:r w:rsidRPr="001B194F">
        <w:rPr>
          <w:rFonts w:ascii="Arial" w:eastAsia="Calibri" w:hAnsi="Arial" w:cs="Arial"/>
          <w:b/>
          <w:bCs/>
        </w:rPr>
        <w:t>Measurement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Procedures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B194F">
        <w:rPr>
          <w:rFonts w:ascii="Arial" w:eastAsia="Calibri" w:hAnsi="Arial" w:cs="Arial"/>
          <w:b/>
          <w:bCs/>
        </w:rPr>
        <w:t>that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I</w:t>
      </w:r>
      <w:r w:rsidRPr="001B194F">
        <w:rPr>
          <w:rFonts w:ascii="Arial" w:eastAsia="Calibri" w:hAnsi="Arial" w:cs="Arial"/>
          <w:b/>
          <w:bCs/>
        </w:rPr>
        <w:t>nclude</w:t>
      </w:r>
      <w:proofErr w:type="spellEnd"/>
      <w:r w:rsidRPr="001B194F"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S</w:t>
      </w:r>
      <w:r w:rsidRPr="001B194F">
        <w:rPr>
          <w:rFonts w:ascii="Arial" w:eastAsia="Calibri" w:hAnsi="Arial" w:cs="Arial"/>
          <w:b/>
          <w:bCs/>
        </w:rPr>
        <w:t>ampling</w:t>
      </w:r>
      <w:proofErr w:type="spellEnd"/>
      <w:r w:rsidRPr="001B194F">
        <w:rPr>
          <w:rFonts w:ascii="Arial" w:eastAsia="Calibri" w:hAnsi="Arial" w:cs="Arial"/>
        </w:rPr>
        <w:t xml:space="preserve"> (</w:t>
      </w:r>
      <w:r w:rsidRPr="008D012D">
        <w:rPr>
          <w:rFonts w:ascii="Arial" w:eastAsia="Calibri" w:hAnsi="Arial" w:cs="Arial"/>
          <w:i/>
          <w:iCs/>
        </w:rPr>
        <w:t>Validácia postupov merania, ktoré zahŕňajú odber vzoriek</w:t>
      </w:r>
      <w:r w:rsidRPr="001B194F">
        <w:rPr>
          <w:rFonts w:ascii="Arial" w:eastAsia="Calibri" w:hAnsi="Arial" w:cs="Arial"/>
          <w:b/>
          <w:bCs/>
        </w:rPr>
        <w:t>)</w:t>
      </w:r>
      <w:r w:rsidRPr="005A493F">
        <w:rPr>
          <w:rFonts w:ascii="Arial" w:eastAsia="Calibri" w:hAnsi="Arial" w:cs="Arial"/>
          <w:i/>
        </w:rPr>
        <w:t xml:space="preserve">, </w:t>
      </w:r>
      <w:r w:rsidRPr="005A493F">
        <w:rPr>
          <w:rFonts w:ascii="Arial" w:eastAsia="Calibri" w:hAnsi="Arial" w:cs="Arial"/>
        </w:rPr>
        <w:t xml:space="preserve">ktoré sa uvedenými témami zaoberajú a môžu slúžiť ako návod k štúdiu, tvorbe a zavádzaní kritérií do systémov kvality alebo pri plnení požiadaviek  STN ISO/IEC 17025:2017 v laboratóriách.  </w:t>
      </w:r>
    </w:p>
    <w:p w14:paraId="3D1917DF" w14:textId="77777777" w:rsidR="00FF0573" w:rsidRPr="007C1ADF" w:rsidRDefault="00FF0573" w:rsidP="00FF0573">
      <w:pPr>
        <w:jc w:val="both"/>
        <w:rPr>
          <w:rFonts w:ascii="Arial" w:hAnsi="Arial" w:cs="Arial"/>
        </w:rPr>
      </w:pPr>
      <w:r w:rsidRPr="007C1ADF">
        <w:rPr>
          <w:rFonts w:ascii="Arial" w:hAnsi="Arial" w:cs="Arial"/>
        </w:rPr>
        <w:t xml:space="preserve">Odborný seminár je určený pre </w:t>
      </w:r>
      <w:r w:rsidRPr="007C1ADF">
        <w:rPr>
          <w:rFonts w:ascii="Arial" w:hAnsi="Arial" w:cs="Arial"/>
          <w:i/>
          <w:iCs/>
        </w:rPr>
        <w:t xml:space="preserve">riadiacich pracovníkov štátnej a verejnej správy, manažérov kvality, podnikových </w:t>
      </w:r>
      <w:proofErr w:type="spellStart"/>
      <w:r w:rsidRPr="007C1ADF">
        <w:rPr>
          <w:rFonts w:ascii="Arial" w:hAnsi="Arial" w:cs="Arial"/>
          <w:i/>
          <w:iCs/>
        </w:rPr>
        <w:t>metrológov</w:t>
      </w:r>
      <w:proofErr w:type="spellEnd"/>
      <w:r w:rsidRPr="007C1ADF">
        <w:rPr>
          <w:rFonts w:ascii="Arial" w:hAnsi="Arial" w:cs="Arial"/>
          <w:i/>
          <w:iCs/>
        </w:rPr>
        <w:t>, pracovníkov skúšobných laboratórií a pedagógov, doktorandov alebo študentov analytických odborov vysokých a stredných škôl</w:t>
      </w:r>
      <w:r w:rsidRPr="007C1ADF">
        <w:rPr>
          <w:rFonts w:ascii="Arial" w:hAnsi="Arial" w:cs="Arial"/>
        </w:rPr>
        <w:t>. Odborný seminár môže byť tiež užitočný pre všetkých, ktorí sa vo svojej práci stretávajú s požiadavkami STN ISO 17025:2018.</w:t>
      </w:r>
    </w:p>
    <w:p w14:paraId="06B59A16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</w:rPr>
      </w:pPr>
    </w:p>
    <w:p w14:paraId="7FE4E9D2" w14:textId="77777777" w:rsidR="00FF0573" w:rsidRPr="00EB33B3" w:rsidRDefault="00FF0573" w:rsidP="00FF0573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14:paraId="0BEB2776" w14:textId="7A45B496" w:rsidR="00FF0573" w:rsidRPr="00EB33B3" w:rsidRDefault="00FF0573" w:rsidP="00FF0573">
      <w:pPr>
        <w:jc w:val="center"/>
        <w:rPr>
          <w:rFonts w:ascii="Arial" w:eastAsia="Calibri" w:hAnsi="Arial" w:cs="Arial"/>
          <w:sz w:val="28"/>
          <w:szCs w:val="28"/>
        </w:rPr>
      </w:pPr>
      <w:r w:rsidRPr="00EB33B3">
        <w:rPr>
          <w:rFonts w:ascii="Arial" w:eastAsia="Calibri" w:hAnsi="Arial" w:cs="Arial"/>
          <w:sz w:val="28"/>
          <w:szCs w:val="28"/>
        </w:rPr>
        <w:t>Ing. Dušan Kordik, PhD</w:t>
      </w:r>
      <w:r w:rsidR="00D36359" w:rsidRPr="00EB33B3">
        <w:rPr>
          <w:rFonts w:ascii="Arial" w:eastAsia="Calibri" w:hAnsi="Arial" w:cs="Arial"/>
          <w:sz w:val="28"/>
          <w:szCs w:val="28"/>
        </w:rPr>
        <w:t>.</w:t>
      </w:r>
    </w:p>
    <w:p w14:paraId="4062ECB6" w14:textId="77777777" w:rsidR="00EB33B3" w:rsidRDefault="00EB33B3" w:rsidP="00FF0573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</w:t>
      </w:r>
      <w:r w:rsidR="00FF0573">
        <w:rPr>
          <w:rFonts w:ascii="Arial" w:eastAsia="Calibri" w:hAnsi="Arial" w:cs="Arial"/>
          <w:sz w:val="28"/>
          <w:szCs w:val="28"/>
        </w:rPr>
        <w:t xml:space="preserve">redseda </w:t>
      </w:r>
    </w:p>
    <w:p w14:paraId="07CBBE44" w14:textId="4AC3460B" w:rsidR="00FF0573" w:rsidRPr="005A493F" w:rsidRDefault="00FF0573" w:rsidP="00FF0573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EURACHEM Slovakia</w:t>
      </w:r>
    </w:p>
    <w:p w14:paraId="2E4EEA08" w14:textId="77777777" w:rsidR="00FF0573" w:rsidRPr="005A493F" w:rsidRDefault="00FF0573" w:rsidP="00FF0573">
      <w:pPr>
        <w:spacing w:after="160" w:line="259" w:lineRule="auto"/>
        <w:rPr>
          <w:rFonts w:ascii="Arial" w:eastAsia="Calibri" w:hAnsi="Arial" w:cs="Arial"/>
          <w:b/>
          <w:sz w:val="28"/>
          <w:szCs w:val="28"/>
        </w:rPr>
      </w:pPr>
    </w:p>
    <w:p w14:paraId="2474F8A5" w14:textId="77777777" w:rsidR="00FF0573" w:rsidRDefault="00FF0573" w:rsidP="00FF0573"/>
    <w:p w14:paraId="286F35E4" w14:textId="55A61AEC" w:rsidR="00720FF7" w:rsidRDefault="00720FF7" w:rsidP="00750646">
      <w:pPr>
        <w:rPr>
          <w:rFonts w:ascii="Arial" w:hAnsi="Arial" w:cs="Arial"/>
          <w:b/>
        </w:rPr>
      </w:pPr>
    </w:p>
    <w:p w14:paraId="3674B771" w14:textId="77777777" w:rsidR="00FD4EDA" w:rsidRDefault="00FD4EDA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DAD7024" w14:textId="77777777" w:rsidR="00D36359" w:rsidRDefault="00D36359" w:rsidP="00D36359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40BB6969" w14:textId="0DFA12BC" w:rsidR="00803ACC" w:rsidRDefault="00803ACC" w:rsidP="00D36359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365AF2E7" w14:textId="5A254B94" w:rsidR="008235DC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3EF3C477" w14:textId="77777777" w:rsidR="0016703E" w:rsidRDefault="0016703E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63D1476D" w14:textId="77777777" w:rsidR="008235DC" w:rsidRPr="00DC3B0B" w:rsidRDefault="008235DC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C058A8" w:rsidRPr="00C058A8" w14:paraId="7E681986" w14:textId="77777777" w:rsidTr="00F7702A">
        <w:tc>
          <w:tcPr>
            <w:tcW w:w="1728" w:type="dxa"/>
          </w:tcPr>
          <w:p w14:paraId="72FDA22B" w14:textId="3F3D02EE" w:rsidR="00803ACC" w:rsidRPr="00FA1D14" w:rsidRDefault="004D08D7" w:rsidP="000E3ABE">
            <w:pPr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0</w:t>
            </w:r>
            <w:r w:rsidR="00803ACC" w:rsidRPr="00FA1D14">
              <w:rPr>
                <w:rFonts w:ascii="Arial" w:hAnsi="Arial" w:cs="Arial"/>
                <w:b/>
              </w:rPr>
              <w:t xml:space="preserve">9.00 - </w:t>
            </w:r>
            <w:r w:rsidRPr="00FA1D14">
              <w:rPr>
                <w:rFonts w:ascii="Arial" w:hAnsi="Arial" w:cs="Arial"/>
                <w:b/>
              </w:rPr>
              <w:t>0</w:t>
            </w:r>
            <w:r w:rsidR="00803ACC" w:rsidRPr="00FA1D14">
              <w:rPr>
                <w:rFonts w:ascii="Arial" w:hAnsi="Arial" w:cs="Arial"/>
                <w:b/>
              </w:rPr>
              <w:t>9.</w:t>
            </w:r>
            <w:r w:rsidR="00B33863">
              <w:rPr>
                <w:rFonts w:ascii="Arial" w:hAnsi="Arial" w:cs="Arial"/>
                <w:b/>
              </w:rPr>
              <w:t>10</w:t>
            </w:r>
          </w:p>
          <w:p w14:paraId="398D48BF" w14:textId="77777777" w:rsidR="00A000AD" w:rsidRPr="00FA1D14" w:rsidRDefault="00A000AD" w:rsidP="000E3ABE">
            <w:pPr>
              <w:rPr>
                <w:rFonts w:ascii="Arial" w:hAnsi="Arial" w:cs="Arial"/>
                <w:b/>
              </w:rPr>
            </w:pPr>
          </w:p>
          <w:p w14:paraId="5B43100A" w14:textId="77777777" w:rsidR="00A000AD" w:rsidRPr="00FA1D14" w:rsidRDefault="00A000AD" w:rsidP="000E3ABE">
            <w:pPr>
              <w:rPr>
                <w:rFonts w:ascii="Arial" w:hAnsi="Arial" w:cs="Arial"/>
                <w:b/>
              </w:rPr>
            </w:pPr>
          </w:p>
          <w:p w14:paraId="471400D5" w14:textId="5DCD67AC" w:rsidR="00A000AD" w:rsidRPr="00FA1D14" w:rsidRDefault="004D08D7" w:rsidP="000E3ABE">
            <w:pPr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0</w:t>
            </w:r>
            <w:r w:rsidR="00A000AD" w:rsidRPr="00FA1D14">
              <w:rPr>
                <w:rFonts w:ascii="Arial" w:hAnsi="Arial" w:cs="Arial"/>
                <w:b/>
              </w:rPr>
              <w:t>9.</w:t>
            </w:r>
            <w:r w:rsidR="00B33863">
              <w:rPr>
                <w:rFonts w:ascii="Arial" w:hAnsi="Arial" w:cs="Arial"/>
                <w:b/>
              </w:rPr>
              <w:t>10</w:t>
            </w:r>
            <w:r w:rsidR="00A000AD" w:rsidRPr="00FA1D14">
              <w:rPr>
                <w:rFonts w:ascii="Arial" w:hAnsi="Arial" w:cs="Arial"/>
                <w:b/>
              </w:rPr>
              <w:t xml:space="preserve"> </w:t>
            </w:r>
            <w:r w:rsidR="00F80139" w:rsidRPr="00FA1D14">
              <w:rPr>
                <w:rFonts w:ascii="Arial" w:hAnsi="Arial" w:cs="Arial"/>
                <w:b/>
              </w:rPr>
              <w:t>-</w:t>
            </w:r>
            <w:r w:rsidR="00A000AD" w:rsidRPr="00FA1D14">
              <w:rPr>
                <w:rFonts w:ascii="Arial" w:hAnsi="Arial" w:cs="Arial"/>
                <w:b/>
              </w:rPr>
              <w:t xml:space="preserve"> </w:t>
            </w:r>
            <w:r w:rsidR="00E64202">
              <w:rPr>
                <w:rFonts w:ascii="Arial" w:hAnsi="Arial" w:cs="Arial"/>
                <w:b/>
              </w:rPr>
              <w:t>10</w:t>
            </w:r>
            <w:r w:rsidR="00520DBD" w:rsidRPr="00FA1D14">
              <w:rPr>
                <w:rFonts w:ascii="Arial" w:hAnsi="Arial" w:cs="Arial"/>
                <w:b/>
              </w:rPr>
              <w:t>.</w:t>
            </w:r>
            <w:r w:rsidR="00E64202">
              <w:rPr>
                <w:rFonts w:ascii="Arial" w:hAnsi="Arial" w:cs="Arial"/>
                <w:b/>
              </w:rPr>
              <w:t>00</w:t>
            </w:r>
          </w:p>
          <w:p w14:paraId="34F6E83D" w14:textId="77777777" w:rsidR="004D08D7" w:rsidRPr="00FA1D14" w:rsidRDefault="004D08D7" w:rsidP="000E3ABE">
            <w:pPr>
              <w:rPr>
                <w:rFonts w:ascii="Arial" w:hAnsi="Arial" w:cs="Arial"/>
                <w:b/>
              </w:rPr>
            </w:pPr>
          </w:p>
          <w:p w14:paraId="23EEC72F" w14:textId="77777777" w:rsidR="00340CAF" w:rsidRDefault="00340CAF" w:rsidP="000E3ABE">
            <w:pPr>
              <w:rPr>
                <w:rFonts w:ascii="Arial" w:hAnsi="Arial" w:cs="Arial"/>
                <w:b/>
              </w:rPr>
            </w:pPr>
          </w:p>
          <w:p w14:paraId="7E322E73" w14:textId="77777777" w:rsidR="00646924" w:rsidRDefault="00646924" w:rsidP="000E3ABE">
            <w:pPr>
              <w:rPr>
                <w:rFonts w:ascii="Arial" w:hAnsi="Arial" w:cs="Arial"/>
                <w:b/>
              </w:rPr>
            </w:pPr>
          </w:p>
          <w:p w14:paraId="07DBB1F6" w14:textId="47AD5FED" w:rsidR="0033791E" w:rsidRPr="00FA1D14" w:rsidRDefault="00E64202" w:rsidP="000E3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3791E" w:rsidRPr="00FA1D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="0033791E" w:rsidRPr="00FA1D14">
              <w:rPr>
                <w:rFonts w:ascii="Arial" w:hAnsi="Arial" w:cs="Arial"/>
                <w:b/>
              </w:rPr>
              <w:t xml:space="preserve"> </w:t>
            </w:r>
            <w:r w:rsidR="00F80139" w:rsidRPr="00FA1D14">
              <w:rPr>
                <w:rFonts w:ascii="Arial" w:hAnsi="Arial" w:cs="Arial"/>
                <w:b/>
              </w:rPr>
              <w:t>-</w:t>
            </w:r>
            <w:r w:rsidR="0033791E" w:rsidRPr="00FA1D14">
              <w:rPr>
                <w:rFonts w:ascii="Arial" w:hAnsi="Arial" w:cs="Arial"/>
                <w:b/>
              </w:rPr>
              <w:t xml:space="preserve"> 10.</w:t>
            </w:r>
            <w:r>
              <w:rPr>
                <w:rFonts w:ascii="Arial" w:hAnsi="Arial" w:cs="Arial"/>
                <w:b/>
              </w:rPr>
              <w:t>5</w:t>
            </w:r>
            <w:r w:rsidR="00E54656" w:rsidRPr="00FA1D14">
              <w:rPr>
                <w:rFonts w:ascii="Arial" w:hAnsi="Arial" w:cs="Arial"/>
                <w:b/>
              </w:rPr>
              <w:t>0</w:t>
            </w:r>
          </w:p>
          <w:p w14:paraId="746D2062" w14:textId="77777777" w:rsidR="004D08D7" w:rsidRPr="00FA1D14" w:rsidRDefault="004D08D7" w:rsidP="000E3ABE">
            <w:pPr>
              <w:rPr>
                <w:rFonts w:ascii="Arial" w:hAnsi="Arial" w:cs="Arial"/>
                <w:b/>
              </w:rPr>
            </w:pPr>
          </w:p>
          <w:p w14:paraId="0AE1C235" w14:textId="77777777" w:rsidR="006A22F2" w:rsidRDefault="006A22F2" w:rsidP="000E3ABE">
            <w:pPr>
              <w:rPr>
                <w:rFonts w:ascii="Arial" w:hAnsi="Arial" w:cs="Arial"/>
                <w:b/>
              </w:rPr>
            </w:pPr>
          </w:p>
          <w:p w14:paraId="4E9A47AE" w14:textId="77777777" w:rsidR="005F419B" w:rsidRPr="00FA1D14" w:rsidRDefault="005F419B" w:rsidP="0012100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FA473E5" w14:textId="77777777" w:rsidR="005538DE" w:rsidRPr="005538DE" w:rsidRDefault="005538DE" w:rsidP="0012100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A1CCE9" w14:textId="77777777" w:rsidR="00E35181" w:rsidRDefault="00E35181" w:rsidP="0012100E">
            <w:pPr>
              <w:rPr>
                <w:rFonts w:ascii="Arial" w:hAnsi="Arial" w:cs="Arial"/>
                <w:b/>
              </w:rPr>
            </w:pPr>
          </w:p>
          <w:p w14:paraId="07E84C4E" w14:textId="403EC210" w:rsidR="004D08D7" w:rsidRPr="00FA1D14" w:rsidRDefault="004D08D7" w:rsidP="0012100E">
            <w:pPr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10</w:t>
            </w:r>
            <w:r w:rsidR="00BC3780" w:rsidRPr="00FA1D14">
              <w:rPr>
                <w:rFonts w:ascii="Arial" w:hAnsi="Arial" w:cs="Arial"/>
                <w:b/>
              </w:rPr>
              <w:t>.</w:t>
            </w:r>
            <w:r w:rsidR="00E64202">
              <w:rPr>
                <w:rFonts w:ascii="Arial" w:hAnsi="Arial" w:cs="Arial"/>
                <w:b/>
              </w:rPr>
              <w:t>5</w:t>
            </w:r>
            <w:r w:rsidR="00E54656" w:rsidRPr="00FA1D14">
              <w:rPr>
                <w:rFonts w:ascii="Arial" w:hAnsi="Arial" w:cs="Arial"/>
                <w:b/>
              </w:rPr>
              <w:t>0</w:t>
            </w:r>
            <w:r w:rsidRPr="00FA1D14">
              <w:rPr>
                <w:rFonts w:ascii="Arial" w:hAnsi="Arial" w:cs="Arial"/>
                <w:b/>
              </w:rPr>
              <w:t xml:space="preserve"> </w:t>
            </w:r>
            <w:r w:rsidR="00B33863">
              <w:rPr>
                <w:rFonts w:ascii="Arial" w:hAnsi="Arial" w:cs="Arial"/>
                <w:b/>
              </w:rPr>
              <w:t>-</w:t>
            </w:r>
            <w:r w:rsidRPr="00FA1D14">
              <w:rPr>
                <w:rFonts w:ascii="Arial" w:hAnsi="Arial" w:cs="Arial"/>
                <w:b/>
              </w:rPr>
              <w:t xml:space="preserve"> 11</w:t>
            </w:r>
            <w:r w:rsidR="00494418" w:rsidRPr="00FA1D14">
              <w:rPr>
                <w:rFonts w:ascii="Arial" w:hAnsi="Arial" w:cs="Arial"/>
                <w:b/>
              </w:rPr>
              <w:t>.</w:t>
            </w:r>
            <w:r w:rsidR="00E64202">
              <w:rPr>
                <w:rFonts w:ascii="Arial" w:hAnsi="Arial" w:cs="Arial"/>
                <w:b/>
              </w:rPr>
              <w:t>2</w:t>
            </w:r>
            <w:r w:rsidR="00E54656" w:rsidRPr="00FA1D14">
              <w:rPr>
                <w:rFonts w:ascii="Arial" w:hAnsi="Arial" w:cs="Arial"/>
                <w:b/>
              </w:rPr>
              <w:t>0</w:t>
            </w:r>
          </w:p>
          <w:p w14:paraId="06D47A54" w14:textId="77777777" w:rsidR="00E64202" w:rsidRDefault="00E64202" w:rsidP="00C058A8">
            <w:pPr>
              <w:rPr>
                <w:rFonts w:ascii="Arial" w:hAnsi="Arial" w:cs="Arial"/>
                <w:b/>
              </w:rPr>
            </w:pPr>
          </w:p>
          <w:p w14:paraId="3AF54813" w14:textId="2F36923A" w:rsidR="00E64202" w:rsidRPr="00E64202" w:rsidRDefault="00C058A8" w:rsidP="00E64202">
            <w:pPr>
              <w:rPr>
                <w:rFonts w:ascii="Arial" w:hAnsi="Arial" w:cs="Arial"/>
              </w:rPr>
            </w:pPr>
            <w:r w:rsidRPr="00FA1D14">
              <w:rPr>
                <w:rFonts w:ascii="Arial" w:hAnsi="Arial" w:cs="Arial"/>
                <w:b/>
              </w:rPr>
              <w:t>11.</w:t>
            </w:r>
            <w:r w:rsidR="00E64202">
              <w:rPr>
                <w:rFonts w:ascii="Arial" w:hAnsi="Arial" w:cs="Arial"/>
                <w:b/>
              </w:rPr>
              <w:t>2</w:t>
            </w:r>
            <w:r w:rsidR="00E54656" w:rsidRPr="00FA1D14">
              <w:rPr>
                <w:rFonts w:ascii="Arial" w:hAnsi="Arial" w:cs="Arial"/>
                <w:b/>
              </w:rPr>
              <w:t>0</w:t>
            </w:r>
            <w:r w:rsidRPr="00FA1D14">
              <w:rPr>
                <w:rFonts w:ascii="Arial" w:hAnsi="Arial" w:cs="Arial"/>
                <w:b/>
              </w:rPr>
              <w:t xml:space="preserve"> - 1</w:t>
            </w:r>
            <w:r w:rsidR="005538DE">
              <w:rPr>
                <w:rFonts w:ascii="Arial" w:hAnsi="Arial" w:cs="Arial"/>
                <w:b/>
              </w:rPr>
              <w:t>2.</w:t>
            </w:r>
            <w:r w:rsidR="00E64202">
              <w:rPr>
                <w:rFonts w:ascii="Arial" w:hAnsi="Arial" w:cs="Arial"/>
                <w:b/>
              </w:rPr>
              <w:t>1</w:t>
            </w:r>
            <w:r w:rsidR="005538DE">
              <w:rPr>
                <w:rFonts w:ascii="Arial" w:hAnsi="Arial" w:cs="Arial"/>
                <w:b/>
              </w:rPr>
              <w:t>0</w:t>
            </w:r>
          </w:p>
          <w:p w14:paraId="5D3D1A3D" w14:textId="77777777" w:rsidR="00E64202" w:rsidRDefault="00E64202" w:rsidP="00E64202">
            <w:pPr>
              <w:rPr>
                <w:rFonts w:ascii="Arial" w:hAnsi="Arial" w:cs="Arial"/>
                <w:b/>
              </w:rPr>
            </w:pPr>
          </w:p>
          <w:p w14:paraId="6C9EC508" w14:textId="77777777" w:rsidR="00E64202" w:rsidRDefault="00E64202" w:rsidP="00E64202">
            <w:pPr>
              <w:rPr>
                <w:rFonts w:ascii="Arial" w:hAnsi="Arial" w:cs="Arial"/>
              </w:rPr>
            </w:pPr>
          </w:p>
          <w:p w14:paraId="70C7C971" w14:textId="222FF3CE" w:rsidR="00E64202" w:rsidRPr="00E64202" w:rsidRDefault="00E64202" w:rsidP="00E64202">
            <w:pPr>
              <w:rPr>
                <w:rFonts w:ascii="Arial" w:hAnsi="Arial" w:cs="Arial"/>
              </w:rPr>
            </w:pPr>
          </w:p>
        </w:tc>
        <w:tc>
          <w:tcPr>
            <w:tcW w:w="7784" w:type="dxa"/>
          </w:tcPr>
          <w:p w14:paraId="6A74F3E5" w14:textId="77777777" w:rsidR="00A000AD" w:rsidRPr="00F7702A" w:rsidRDefault="00803ACC" w:rsidP="00E64202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F7702A" w:rsidRDefault="00A000AD" w:rsidP="00E64202">
            <w:pPr>
              <w:ind w:left="34" w:firstLine="1"/>
              <w:jc w:val="both"/>
              <w:rPr>
                <w:rFonts w:ascii="Arial" w:hAnsi="Arial" w:cs="Arial"/>
                <w:bCs/>
              </w:rPr>
            </w:pPr>
          </w:p>
          <w:p w14:paraId="26F8B340" w14:textId="31876632" w:rsidR="0016703E" w:rsidRPr="001524CA" w:rsidRDefault="0016703E" w:rsidP="0016703E">
            <w:pPr>
              <w:jc w:val="both"/>
              <w:rPr>
                <w:rFonts w:ascii="Arial" w:hAnsi="Arial" w:cs="Arial"/>
                <w:b/>
                <w:bCs/>
              </w:rPr>
            </w:pPr>
            <w:r w:rsidRPr="00627940">
              <w:rPr>
                <w:rFonts w:ascii="Arial" w:hAnsi="Arial" w:cs="Arial"/>
                <w:b/>
                <w:bCs/>
              </w:rPr>
              <w:t xml:space="preserve">Príručka </w:t>
            </w:r>
            <w:r w:rsidR="00E62D06">
              <w:rPr>
                <w:rFonts w:ascii="Arial" w:hAnsi="Arial" w:cs="Arial"/>
                <w:b/>
                <w:bCs/>
              </w:rPr>
              <w:t>EURACHEM</w:t>
            </w:r>
            <w:r w:rsidRPr="00627940">
              <w:rPr>
                <w:rFonts w:ascii="Arial" w:hAnsi="Arial" w:cs="Arial"/>
                <w:b/>
                <w:bCs/>
              </w:rPr>
              <w:t xml:space="preserve">: </w:t>
            </w:r>
            <w:r w:rsidRPr="001524CA">
              <w:rPr>
                <w:rFonts w:ascii="Arial" w:hAnsi="Arial" w:cs="Arial"/>
                <w:b/>
                <w:bCs/>
              </w:rPr>
              <w:t>Validácia postupov merania, ktoré zahŕňajú odber vzoriek</w:t>
            </w:r>
          </w:p>
          <w:p w14:paraId="6AD73C0D" w14:textId="2E0163A3" w:rsidR="006860CB" w:rsidRPr="006860CB" w:rsidRDefault="0016703E" w:rsidP="0016703E">
            <w:pPr>
              <w:rPr>
                <w:rFonts w:ascii="Arial" w:hAnsi="Arial" w:cs="Arial"/>
                <w:i/>
                <w:iCs/>
              </w:rPr>
            </w:pPr>
            <w:r w:rsidRPr="00627940">
              <w:rPr>
                <w:rStyle w:val="Vrazn"/>
                <w:rFonts w:ascii="Arial" w:hAnsi="Arial" w:cs="Arial"/>
                <w:b w:val="0"/>
                <w:i/>
                <w:iCs/>
                <w:color w:val="000000"/>
              </w:rPr>
              <w:t>Ing. Dušan Kordík, PhD., EURACHEM Slovakia</w:t>
            </w:r>
          </w:p>
          <w:p w14:paraId="0758CB5B" w14:textId="77777777" w:rsidR="00E35181" w:rsidRPr="001E50CB" w:rsidRDefault="00E35181" w:rsidP="00E642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AA7CC34" w14:textId="77777777" w:rsidR="0016703E" w:rsidRPr="00627940" w:rsidRDefault="0016703E" w:rsidP="001670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27940">
              <w:rPr>
                <w:rFonts w:ascii="Arial" w:hAnsi="Arial" w:cs="Arial"/>
                <w:b/>
                <w:color w:val="000000"/>
              </w:rPr>
              <w:t>Metódy validácie meracích postupov, ktoré zahŕňajú odber vzoriek (</w:t>
            </w:r>
            <w:proofErr w:type="spellStart"/>
            <w:r w:rsidRPr="00627940">
              <w:rPr>
                <w:rFonts w:ascii="Arial" w:hAnsi="Arial" w:cs="Arial"/>
                <w:b/>
                <w:color w:val="000000"/>
              </w:rPr>
              <w:t>VaMPIS</w:t>
            </w:r>
            <w:proofErr w:type="spellEnd"/>
            <w:r w:rsidRPr="00627940">
              <w:rPr>
                <w:rFonts w:ascii="Arial" w:hAnsi="Arial" w:cs="Arial"/>
                <w:b/>
                <w:color w:val="000000"/>
              </w:rPr>
              <w:t>)</w:t>
            </w:r>
          </w:p>
          <w:p w14:paraId="4B6A37C1" w14:textId="5251C73F" w:rsidR="006860CB" w:rsidRPr="006860CB" w:rsidRDefault="0016703E" w:rsidP="0016703E">
            <w:pPr>
              <w:rPr>
                <w:rFonts w:ascii="Arial" w:hAnsi="Arial" w:cs="Arial"/>
                <w:i/>
                <w:iCs/>
              </w:rPr>
            </w:pPr>
            <w:r w:rsidRPr="00627940">
              <w:rPr>
                <w:rStyle w:val="Vrazn"/>
                <w:rFonts w:ascii="Arial" w:hAnsi="Arial" w:cs="Arial"/>
                <w:b w:val="0"/>
                <w:i/>
                <w:iCs/>
                <w:color w:val="000000"/>
              </w:rPr>
              <w:t>Ing. Dušan Kordík, PhD., EURACHEM Slovakia</w:t>
            </w:r>
          </w:p>
          <w:p w14:paraId="593B7B45" w14:textId="3C6DFB7D" w:rsidR="00E64202" w:rsidRDefault="00E64202" w:rsidP="00E64202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14B481E" w14:textId="77777777" w:rsidR="006860CB" w:rsidRPr="00E64202" w:rsidRDefault="006860CB" w:rsidP="00E64202">
            <w:pPr>
              <w:jc w:val="both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0BBA245" w14:textId="77777777" w:rsidR="00C058A8" w:rsidRPr="00F7702A" w:rsidRDefault="00C058A8" w:rsidP="00E64202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Default="005538DE" w:rsidP="00E64202">
            <w:pPr>
              <w:ind w:left="34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</w:p>
          <w:p w14:paraId="4B679C27" w14:textId="77777777" w:rsidR="002E73B3" w:rsidRPr="002E73B3" w:rsidRDefault="002E73B3" w:rsidP="002E73B3">
            <w:pPr>
              <w:jc w:val="both"/>
              <w:rPr>
                <w:rFonts w:ascii="Arial" w:hAnsi="Arial" w:cs="Arial"/>
                <w:b/>
                <w:bCs/>
              </w:rPr>
            </w:pPr>
            <w:r w:rsidRPr="002E73B3">
              <w:rPr>
                <w:rFonts w:ascii="Arial" w:hAnsi="Arial" w:cs="Arial"/>
                <w:b/>
                <w:bCs/>
              </w:rPr>
              <w:t>Vybrané požiadavky normy ISO/IEC 17025: 2017 v skúšobných laboratóriách, vykonávajúcich skúšky, ktoré zahŕňajú aj odbery  a skúsenosti</w:t>
            </w:r>
          </w:p>
          <w:p w14:paraId="4489E9AB" w14:textId="3ECADE1D" w:rsidR="00D36359" w:rsidRPr="00D36359" w:rsidRDefault="00D36359" w:rsidP="00D36359">
            <w:pPr>
              <w:jc w:val="both"/>
              <w:rPr>
                <w:rFonts w:ascii="Arial" w:hAnsi="Arial" w:cs="Arial"/>
                <w:i/>
                <w:iCs/>
                <w:lang w:eastAsia="en-US"/>
              </w:rPr>
            </w:pPr>
            <w:r w:rsidRPr="00D36359">
              <w:rPr>
                <w:rFonts w:ascii="Arial" w:hAnsi="Arial" w:cs="Arial"/>
                <w:i/>
                <w:iCs/>
                <w:lang w:eastAsia="en-US"/>
              </w:rPr>
              <w:t>RNDr. L</w:t>
            </w:r>
            <w:r>
              <w:rPr>
                <w:rFonts w:ascii="Arial" w:hAnsi="Arial" w:cs="Arial"/>
                <w:i/>
                <w:iCs/>
                <w:lang w:eastAsia="en-US"/>
              </w:rPr>
              <w:t>ívia</w:t>
            </w:r>
            <w:r w:rsidRPr="00D36359">
              <w:rPr>
                <w:rFonts w:ascii="Arial" w:hAnsi="Arial" w:cs="Arial"/>
                <w:i/>
                <w:iCs/>
                <w:lang w:eastAsia="en-US"/>
              </w:rPr>
              <w:t xml:space="preserve"> Kijovská, PhD.</w:t>
            </w:r>
            <w:r>
              <w:rPr>
                <w:rFonts w:ascii="Arial" w:hAnsi="Arial" w:cs="Arial"/>
                <w:i/>
                <w:iCs/>
                <w:lang w:eastAsia="en-US"/>
              </w:rPr>
              <w:t>,</w:t>
            </w:r>
            <w:r w:rsidRPr="00D36359">
              <w:rPr>
                <w:rFonts w:ascii="Arial" w:hAnsi="Arial" w:cs="Arial"/>
                <w:i/>
                <w:iCs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eastAsia="en-US"/>
              </w:rPr>
              <w:t>v</w:t>
            </w:r>
            <w:r w:rsidRPr="00D36359">
              <w:rPr>
                <w:rFonts w:ascii="Arial" w:hAnsi="Arial" w:cs="Arial"/>
                <w:i/>
                <w:iCs/>
                <w:lang w:eastAsia="en-US"/>
              </w:rPr>
              <w:t xml:space="preserve">edúca odboru </w:t>
            </w:r>
            <w:r>
              <w:rPr>
                <w:rFonts w:ascii="Arial" w:hAnsi="Arial" w:cs="Arial"/>
                <w:i/>
                <w:iCs/>
                <w:lang w:eastAsia="en-US"/>
              </w:rPr>
              <w:t>l</w:t>
            </w:r>
            <w:r w:rsidRPr="00D36359">
              <w:rPr>
                <w:rFonts w:ascii="Arial" w:hAnsi="Arial" w:cs="Arial"/>
                <w:i/>
                <w:iCs/>
                <w:lang w:eastAsia="en-US"/>
              </w:rPr>
              <w:t>aboratórií, inšpekčných orgánov a SLP,  SNAS Bratislava</w:t>
            </w:r>
          </w:p>
          <w:p w14:paraId="68CC3DB4" w14:textId="147E571E" w:rsidR="00A057E9" w:rsidRPr="00F7702A" w:rsidRDefault="00A057E9" w:rsidP="0016703E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C058A8" w:rsidRPr="00C058A8" w14:paraId="09EE754C" w14:textId="77777777" w:rsidTr="00F7702A">
        <w:trPr>
          <w:trHeight w:val="3129"/>
        </w:trPr>
        <w:tc>
          <w:tcPr>
            <w:tcW w:w="1728" w:type="dxa"/>
          </w:tcPr>
          <w:p w14:paraId="52BB4B4E" w14:textId="7124A376" w:rsidR="00646924" w:rsidRDefault="00A057E9" w:rsidP="00731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  <w:r w:rsidR="008057F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="00646924">
              <w:rPr>
                <w:rFonts w:ascii="Arial" w:hAnsi="Arial" w:cs="Arial"/>
                <w:b/>
              </w:rPr>
              <w:t xml:space="preserve"> </w:t>
            </w:r>
            <w:r w:rsidR="00B33863">
              <w:rPr>
                <w:rFonts w:ascii="Arial" w:hAnsi="Arial" w:cs="Arial"/>
                <w:b/>
              </w:rPr>
              <w:t>-</w:t>
            </w:r>
            <w:r w:rsidR="00646924">
              <w:rPr>
                <w:rFonts w:ascii="Arial" w:hAnsi="Arial" w:cs="Arial"/>
                <w:b/>
              </w:rPr>
              <w:t xml:space="preserve"> </w:t>
            </w:r>
            <w:r w:rsidR="001E50CB">
              <w:rPr>
                <w:rFonts w:ascii="Arial" w:hAnsi="Arial" w:cs="Arial"/>
                <w:b/>
              </w:rPr>
              <w:t>1</w:t>
            </w:r>
            <w:r w:rsidR="008057F3">
              <w:rPr>
                <w:rFonts w:ascii="Arial" w:hAnsi="Arial" w:cs="Arial"/>
                <w:b/>
              </w:rPr>
              <w:t>3</w:t>
            </w:r>
            <w:r w:rsidR="001E50CB">
              <w:rPr>
                <w:rFonts w:ascii="Arial" w:hAnsi="Arial" w:cs="Arial"/>
                <w:b/>
              </w:rPr>
              <w:t>.</w:t>
            </w:r>
            <w:r w:rsidR="008057F3">
              <w:rPr>
                <w:rFonts w:ascii="Arial" w:hAnsi="Arial" w:cs="Arial"/>
                <w:b/>
              </w:rPr>
              <w:t>0</w:t>
            </w:r>
            <w:r w:rsidR="00E64202">
              <w:rPr>
                <w:rFonts w:ascii="Arial" w:hAnsi="Arial" w:cs="Arial"/>
                <w:b/>
              </w:rPr>
              <w:t>0</w:t>
            </w:r>
          </w:p>
          <w:p w14:paraId="3E62A4D4" w14:textId="77777777" w:rsidR="008057F3" w:rsidRDefault="008057F3" w:rsidP="007318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B8B624" w14:textId="7600339C" w:rsidR="00803ACC" w:rsidRPr="00FA1D14" w:rsidRDefault="00220B47" w:rsidP="007318E4">
            <w:pPr>
              <w:jc w:val="center"/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1</w:t>
            </w:r>
            <w:r w:rsidR="00A057E9">
              <w:rPr>
                <w:rFonts w:ascii="Arial" w:hAnsi="Arial" w:cs="Arial"/>
                <w:b/>
              </w:rPr>
              <w:t>3</w:t>
            </w:r>
            <w:r w:rsidRPr="00FA1D14">
              <w:rPr>
                <w:rFonts w:ascii="Arial" w:hAnsi="Arial" w:cs="Arial"/>
                <w:b/>
              </w:rPr>
              <w:t>.</w:t>
            </w:r>
            <w:r w:rsidR="008057F3">
              <w:rPr>
                <w:rFonts w:ascii="Arial" w:hAnsi="Arial" w:cs="Arial"/>
                <w:b/>
              </w:rPr>
              <w:t>00</w:t>
            </w:r>
            <w:r w:rsidR="0033791E" w:rsidRPr="00FA1D14">
              <w:rPr>
                <w:rFonts w:ascii="Arial" w:hAnsi="Arial" w:cs="Arial"/>
                <w:b/>
              </w:rPr>
              <w:t xml:space="preserve"> </w:t>
            </w:r>
            <w:r w:rsidR="00F80139" w:rsidRPr="00FA1D14">
              <w:rPr>
                <w:rFonts w:ascii="Arial" w:hAnsi="Arial" w:cs="Arial"/>
                <w:b/>
              </w:rPr>
              <w:t>-</w:t>
            </w:r>
            <w:r w:rsidR="0033791E" w:rsidRPr="00FA1D14">
              <w:rPr>
                <w:rFonts w:ascii="Arial" w:hAnsi="Arial" w:cs="Arial"/>
                <w:b/>
              </w:rPr>
              <w:t xml:space="preserve"> 1</w:t>
            </w:r>
            <w:r w:rsidR="008057F3">
              <w:rPr>
                <w:rFonts w:ascii="Arial" w:hAnsi="Arial" w:cs="Arial"/>
                <w:b/>
              </w:rPr>
              <w:t>3</w:t>
            </w:r>
            <w:r w:rsidR="0012100E" w:rsidRPr="00FA1D14">
              <w:rPr>
                <w:rFonts w:ascii="Arial" w:hAnsi="Arial" w:cs="Arial"/>
                <w:b/>
              </w:rPr>
              <w:t>.</w:t>
            </w:r>
            <w:r w:rsidR="008057F3">
              <w:rPr>
                <w:rFonts w:ascii="Arial" w:hAnsi="Arial" w:cs="Arial"/>
                <w:b/>
              </w:rPr>
              <w:t>5</w:t>
            </w:r>
            <w:r w:rsidR="00E64202">
              <w:rPr>
                <w:rFonts w:ascii="Arial" w:hAnsi="Arial" w:cs="Arial"/>
                <w:b/>
              </w:rPr>
              <w:t>0</w:t>
            </w:r>
          </w:p>
          <w:p w14:paraId="59B36667" w14:textId="77777777" w:rsidR="00C058A8" w:rsidRDefault="00C058A8" w:rsidP="007318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BAE29" w14:textId="77777777" w:rsidR="00A057E9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</w:p>
          <w:p w14:paraId="69A2E9E2" w14:textId="711886E3" w:rsidR="00A057E9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</w:p>
          <w:p w14:paraId="08CBB7AC" w14:textId="10EAC779" w:rsidR="00920602" w:rsidRPr="00FA1D14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057F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="008057F3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4D08D7" w:rsidRPr="00FA1D14">
              <w:rPr>
                <w:rFonts w:ascii="Arial" w:hAnsi="Arial" w:cs="Arial"/>
                <w:b/>
              </w:rPr>
              <w:t xml:space="preserve"> - </w:t>
            </w:r>
            <w:r w:rsidR="008057F3">
              <w:rPr>
                <w:rFonts w:ascii="Arial" w:hAnsi="Arial" w:cs="Arial"/>
                <w:b/>
              </w:rPr>
              <w:t>14</w:t>
            </w:r>
            <w:r w:rsidR="004D08D7" w:rsidRPr="00FA1D14">
              <w:rPr>
                <w:rFonts w:ascii="Arial" w:hAnsi="Arial" w:cs="Arial"/>
                <w:b/>
              </w:rPr>
              <w:t>.</w:t>
            </w:r>
            <w:r w:rsidR="008057F3">
              <w:rPr>
                <w:rFonts w:ascii="Arial" w:hAnsi="Arial" w:cs="Arial"/>
                <w:b/>
              </w:rPr>
              <w:t>40</w:t>
            </w:r>
          </w:p>
          <w:p w14:paraId="4EDE6097" w14:textId="77777777" w:rsidR="00C058A8" w:rsidRPr="00FA1D14" w:rsidRDefault="00C058A8" w:rsidP="00C058A8">
            <w:pPr>
              <w:rPr>
                <w:rFonts w:ascii="Arial" w:hAnsi="Arial" w:cs="Arial"/>
                <w:b/>
              </w:rPr>
            </w:pPr>
          </w:p>
          <w:p w14:paraId="52A87DD5" w14:textId="77777777" w:rsidR="00220B47" w:rsidRDefault="00220B47" w:rsidP="00C058A8">
            <w:pPr>
              <w:rPr>
                <w:rFonts w:ascii="Arial" w:hAnsi="Arial" w:cs="Arial"/>
                <w:b/>
              </w:rPr>
            </w:pPr>
          </w:p>
          <w:p w14:paraId="674CBB66" w14:textId="77777777" w:rsidR="00340CAF" w:rsidRDefault="00340CAF" w:rsidP="00C05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6DC80" w14:textId="77777777" w:rsidR="00340CAF" w:rsidRPr="00340CAF" w:rsidRDefault="00340CAF" w:rsidP="00C058A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D8472C" w14:textId="1045D35A" w:rsidR="00C058A8" w:rsidRPr="00FA1D14" w:rsidRDefault="00C058A8" w:rsidP="00C058A8">
            <w:pPr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14.</w:t>
            </w:r>
            <w:r w:rsidR="00A057E9">
              <w:rPr>
                <w:rFonts w:ascii="Arial" w:hAnsi="Arial" w:cs="Arial"/>
                <w:b/>
              </w:rPr>
              <w:t>4</w:t>
            </w:r>
            <w:r w:rsidR="008057F3">
              <w:rPr>
                <w:rFonts w:ascii="Arial" w:hAnsi="Arial" w:cs="Arial"/>
                <w:b/>
              </w:rPr>
              <w:t>0</w:t>
            </w:r>
            <w:r w:rsidRPr="00FA1D14">
              <w:rPr>
                <w:rFonts w:ascii="Arial" w:hAnsi="Arial" w:cs="Arial"/>
                <w:b/>
              </w:rPr>
              <w:t xml:space="preserve"> - 15.</w:t>
            </w:r>
            <w:r w:rsidR="00A057E9">
              <w:rPr>
                <w:rFonts w:ascii="Arial" w:hAnsi="Arial" w:cs="Arial"/>
                <w:b/>
              </w:rPr>
              <w:t>3</w:t>
            </w:r>
            <w:r w:rsidRPr="00FA1D14">
              <w:rPr>
                <w:rFonts w:ascii="Arial" w:hAnsi="Arial" w:cs="Arial"/>
                <w:b/>
              </w:rPr>
              <w:t>0</w:t>
            </w:r>
          </w:p>
          <w:p w14:paraId="65B1681D" w14:textId="77777777" w:rsidR="00D12608" w:rsidRPr="00FA1D14" w:rsidRDefault="00D12608" w:rsidP="00C058A8">
            <w:pPr>
              <w:rPr>
                <w:rFonts w:ascii="Arial" w:hAnsi="Arial" w:cs="Arial"/>
                <w:b/>
              </w:rPr>
            </w:pPr>
          </w:p>
          <w:p w14:paraId="6B0C41B0" w14:textId="77777777" w:rsidR="00D12608" w:rsidRPr="00FA1D14" w:rsidRDefault="00D12608" w:rsidP="00C058A8">
            <w:pPr>
              <w:rPr>
                <w:rFonts w:ascii="Arial" w:hAnsi="Arial" w:cs="Arial"/>
                <w:b/>
              </w:rPr>
            </w:pPr>
          </w:p>
          <w:p w14:paraId="3BBE8FFF" w14:textId="77777777" w:rsidR="00D12608" w:rsidRDefault="00D12608" w:rsidP="00E2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7FADA" w14:textId="77777777" w:rsidR="00E235D1" w:rsidRDefault="00E235D1" w:rsidP="00E2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A59CC3" w14:textId="77777777" w:rsidR="006A6369" w:rsidRDefault="006A6369" w:rsidP="00E23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C891A" w14:textId="333920A4" w:rsidR="00D12608" w:rsidRPr="00FA1D14" w:rsidRDefault="00D12608" w:rsidP="00C058A8">
            <w:pPr>
              <w:rPr>
                <w:rFonts w:ascii="Arial" w:hAnsi="Arial" w:cs="Arial"/>
                <w:b/>
              </w:rPr>
            </w:pPr>
            <w:r w:rsidRPr="00FA1D14">
              <w:rPr>
                <w:rFonts w:ascii="Arial" w:hAnsi="Arial" w:cs="Arial"/>
                <w:b/>
              </w:rPr>
              <w:t>15.</w:t>
            </w:r>
            <w:r w:rsidR="00A057E9">
              <w:rPr>
                <w:rFonts w:ascii="Arial" w:hAnsi="Arial" w:cs="Arial"/>
                <w:b/>
              </w:rPr>
              <w:t>3</w:t>
            </w:r>
            <w:r w:rsidRPr="00FA1D14">
              <w:rPr>
                <w:rFonts w:ascii="Arial" w:hAnsi="Arial" w:cs="Arial"/>
                <w:b/>
              </w:rPr>
              <w:t>0</w:t>
            </w:r>
            <w:r w:rsidR="001D6CF9" w:rsidRPr="00FA1D14">
              <w:rPr>
                <w:rFonts w:ascii="Arial" w:hAnsi="Arial" w:cs="Arial"/>
                <w:b/>
              </w:rPr>
              <w:t xml:space="preserve"> </w:t>
            </w:r>
            <w:r w:rsidR="00B33863">
              <w:rPr>
                <w:rFonts w:ascii="Arial" w:hAnsi="Arial" w:cs="Arial"/>
                <w:b/>
              </w:rPr>
              <w:t>-</w:t>
            </w:r>
            <w:r w:rsidR="001D6CF9" w:rsidRPr="00FA1D14">
              <w:rPr>
                <w:rFonts w:ascii="Arial" w:hAnsi="Arial" w:cs="Arial"/>
                <w:b/>
              </w:rPr>
              <w:t xml:space="preserve"> 15.</w:t>
            </w:r>
            <w:r w:rsidR="00A057E9">
              <w:rPr>
                <w:rFonts w:ascii="Arial" w:hAnsi="Arial" w:cs="Arial"/>
                <w:b/>
              </w:rPr>
              <w:t>5</w:t>
            </w:r>
            <w:r w:rsidR="00F7702A">
              <w:rPr>
                <w:rFonts w:ascii="Arial" w:hAnsi="Arial" w:cs="Arial"/>
                <w:b/>
              </w:rPr>
              <w:t>0</w:t>
            </w:r>
          </w:p>
          <w:p w14:paraId="6B8C8854" w14:textId="77777777" w:rsidR="001D6CF9" w:rsidRPr="00FA1D14" w:rsidRDefault="001D6CF9" w:rsidP="00C058A8">
            <w:pPr>
              <w:rPr>
                <w:rFonts w:ascii="Arial" w:hAnsi="Arial" w:cs="Arial"/>
                <w:b/>
              </w:rPr>
            </w:pPr>
          </w:p>
          <w:p w14:paraId="675D22B3" w14:textId="77777777" w:rsidR="001D6CF9" w:rsidRPr="00FA1D14" w:rsidRDefault="001D6CF9" w:rsidP="00C058A8">
            <w:pPr>
              <w:rPr>
                <w:rFonts w:ascii="Arial" w:hAnsi="Arial" w:cs="Arial"/>
                <w:b/>
              </w:rPr>
            </w:pPr>
          </w:p>
          <w:p w14:paraId="6F95DA99" w14:textId="77777777" w:rsidR="001D6CF9" w:rsidRPr="00340CAF" w:rsidRDefault="001D6CF9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A47435" w14:textId="4FF98F97" w:rsidR="00FA1D14" w:rsidRDefault="00FA1D14" w:rsidP="00C058A8">
            <w:pPr>
              <w:rPr>
                <w:rFonts w:ascii="Arial" w:hAnsi="Arial" w:cs="Arial"/>
                <w:b/>
              </w:rPr>
            </w:pPr>
          </w:p>
          <w:p w14:paraId="16303DFA" w14:textId="2C01858E" w:rsidR="003826FF" w:rsidRPr="00FA1D14" w:rsidRDefault="003826FF" w:rsidP="00F7702A">
            <w:pPr>
              <w:rPr>
                <w:rFonts w:ascii="Arial" w:hAnsi="Arial" w:cs="Arial"/>
                <w:b/>
              </w:rPr>
            </w:pPr>
          </w:p>
        </w:tc>
        <w:tc>
          <w:tcPr>
            <w:tcW w:w="7784" w:type="dxa"/>
          </w:tcPr>
          <w:p w14:paraId="558C5BD4" w14:textId="0E6C2097" w:rsidR="00220B47" w:rsidRPr="00F7702A" w:rsidRDefault="00220B47" w:rsidP="00340CAF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lang w:val="sk-SK"/>
              </w:rPr>
            </w:pPr>
            <w:r w:rsidRPr="00F7702A">
              <w:rPr>
                <w:rFonts w:ascii="Arial" w:eastAsia="Times New Roman" w:hAnsi="Arial" w:cs="Arial"/>
                <w:b/>
                <w:bCs/>
                <w:i/>
                <w:lang w:val="sk-SK"/>
              </w:rPr>
              <w:t>Obed</w:t>
            </w:r>
          </w:p>
          <w:p w14:paraId="457D404C" w14:textId="77777777" w:rsidR="008057F3" w:rsidRPr="00F7702A" w:rsidRDefault="008057F3" w:rsidP="00340CAF">
            <w:pPr>
              <w:spacing w:line="30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F306B6" w14:textId="77777777" w:rsidR="0016703E" w:rsidRPr="00627940" w:rsidRDefault="0016703E" w:rsidP="0016703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27940">
              <w:rPr>
                <w:rFonts w:ascii="Arial" w:hAnsi="Arial" w:cs="Arial"/>
                <w:b/>
                <w:bCs/>
                <w:color w:val="000000"/>
              </w:rPr>
              <w:t>Metódy hodnotenia kvality a optimalizácie vzorkovania – metóda ANOVA</w:t>
            </w:r>
          </w:p>
          <w:p w14:paraId="1D1C48B4" w14:textId="6E551A67" w:rsidR="00E235D1" w:rsidRDefault="0016703E" w:rsidP="0016703E">
            <w:pPr>
              <w:rPr>
                <w:rFonts w:ascii="Arial" w:hAnsi="Arial" w:cs="Arial"/>
                <w:i/>
                <w:iCs/>
              </w:rPr>
            </w:pPr>
            <w:r w:rsidRPr="00627940">
              <w:rPr>
                <w:rFonts w:ascii="Arial" w:hAnsi="Arial" w:cs="Arial"/>
                <w:i/>
                <w:iCs/>
              </w:rPr>
              <w:t>Doc. RNDr. Zdenko Takáč,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27940">
              <w:rPr>
                <w:rFonts w:ascii="Arial" w:hAnsi="Arial" w:cs="Arial"/>
                <w:i/>
                <w:iCs/>
              </w:rPr>
              <w:t>PhD,  FCHPT Bratislava</w:t>
            </w:r>
          </w:p>
          <w:p w14:paraId="78CD20E1" w14:textId="77777777" w:rsidR="0016703E" w:rsidRPr="00E235D1" w:rsidRDefault="0016703E" w:rsidP="0016703E">
            <w:pPr>
              <w:rPr>
                <w:i/>
                <w:iCs/>
                <w:sz w:val="28"/>
                <w:szCs w:val="28"/>
              </w:rPr>
            </w:pPr>
          </w:p>
          <w:p w14:paraId="2E4DCAB6" w14:textId="77777777" w:rsidR="0016703E" w:rsidRPr="00627940" w:rsidRDefault="0016703E" w:rsidP="001670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7940">
              <w:rPr>
                <w:rFonts w:ascii="Arial" w:hAnsi="Arial" w:cs="Arial"/>
                <w:b/>
                <w:bCs/>
                <w:color w:val="000000"/>
              </w:rPr>
              <w:t xml:space="preserve">Parametre a metódy aplikované pri validácii metódy merania </w:t>
            </w:r>
          </w:p>
          <w:p w14:paraId="20D980DC" w14:textId="79666D93" w:rsidR="008057F3" w:rsidRDefault="0016703E" w:rsidP="0016703E">
            <w:pPr>
              <w:jc w:val="both"/>
              <w:rPr>
                <w:rFonts w:ascii="Arial" w:hAnsi="Arial" w:cs="Arial"/>
                <w:i/>
                <w:iCs/>
              </w:rPr>
            </w:pPr>
            <w:r w:rsidRPr="00627940">
              <w:rPr>
                <w:rFonts w:ascii="Arial" w:hAnsi="Arial" w:cs="Arial"/>
                <w:i/>
                <w:iCs/>
              </w:rPr>
              <w:t>RNDr. Naďa Krivoňáková,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27940">
              <w:rPr>
                <w:rFonts w:ascii="Arial" w:hAnsi="Arial" w:cs="Arial"/>
                <w:i/>
                <w:iCs/>
              </w:rPr>
              <w:t xml:space="preserve">PhD, FCHPT Bratislava </w:t>
            </w:r>
          </w:p>
          <w:p w14:paraId="0E106DCD" w14:textId="77777777" w:rsidR="0016703E" w:rsidRDefault="0016703E" w:rsidP="0016703E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6C1A9A38" w14:textId="77777777" w:rsidR="0016703E" w:rsidRPr="008057F3" w:rsidRDefault="0016703E" w:rsidP="0016703E">
            <w:pPr>
              <w:jc w:val="both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  <w:p w14:paraId="4186E4CA" w14:textId="77777777" w:rsidR="0016703E" w:rsidRDefault="0016703E" w:rsidP="001670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7940">
              <w:rPr>
                <w:rFonts w:ascii="Arial" w:hAnsi="Arial" w:cs="Arial"/>
                <w:b/>
                <w:bCs/>
                <w:color w:val="000000"/>
              </w:rPr>
              <w:t>Aplikované príklady:</w:t>
            </w:r>
          </w:p>
          <w:p w14:paraId="6F03FA30" w14:textId="77777777" w:rsidR="0016703E" w:rsidRDefault="0016703E" w:rsidP="001670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7940">
              <w:rPr>
                <w:rFonts w:ascii="Arial" w:hAnsi="Arial" w:cs="Arial"/>
                <w:b/>
                <w:bCs/>
                <w:color w:val="000000"/>
              </w:rPr>
              <w:t xml:space="preserve">(1) Stanovenie dusičnanov v zelenom šaláte a </w:t>
            </w:r>
          </w:p>
          <w:p w14:paraId="06A1F75B" w14:textId="77777777" w:rsidR="0016703E" w:rsidRPr="001D396A" w:rsidRDefault="0016703E" w:rsidP="001670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7940">
              <w:rPr>
                <w:rFonts w:ascii="Arial" w:hAnsi="Arial" w:cs="Arial"/>
                <w:b/>
                <w:bCs/>
                <w:color w:val="000000"/>
              </w:rPr>
              <w:t xml:space="preserve">(2) Stanovenie in situ  celkového obsahu Pb v povrchu pôdy. </w:t>
            </w:r>
          </w:p>
          <w:p w14:paraId="0E9B118A" w14:textId="3D2845D7" w:rsidR="0016703E" w:rsidRPr="00627940" w:rsidRDefault="0016703E" w:rsidP="0016703E">
            <w:pPr>
              <w:pStyle w:val="Odsekzoznamu"/>
              <w:ind w:left="0"/>
              <w:rPr>
                <w:rFonts w:ascii="Arial" w:hAnsi="Arial" w:cs="Arial"/>
                <w:i/>
                <w:iCs/>
              </w:rPr>
            </w:pPr>
            <w:r w:rsidRPr="00627940">
              <w:rPr>
                <w:rFonts w:ascii="Arial" w:hAnsi="Arial" w:cs="Arial"/>
                <w:i/>
                <w:iCs/>
                <w:lang w:val="sk-SK"/>
              </w:rPr>
              <w:t xml:space="preserve">Ing. </w:t>
            </w:r>
            <w:r w:rsidRPr="00627940">
              <w:rPr>
                <w:rFonts w:ascii="Arial" w:hAnsi="Arial" w:cs="Arial"/>
                <w:i/>
                <w:iCs/>
              </w:rPr>
              <w:t>Dušan Kordík,</w:t>
            </w:r>
            <w:r w:rsidR="004A1FB0">
              <w:rPr>
                <w:rFonts w:ascii="Arial" w:hAnsi="Arial" w:cs="Arial"/>
                <w:i/>
                <w:iCs/>
              </w:rPr>
              <w:t xml:space="preserve"> </w:t>
            </w:r>
            <w:r w:rsidRPr="00627940">
              <w:rPr>
                <w:rFonts w:ascii="Arial" w:hAnsi="Arial" w:cs="Arial"/>
                <w:i/>
                <w:iCs/>
              </w:rPr>
              <w:t>PhD., EURACHEM Slovakia, Bratislava</w:t>
            </w:r>
          </w:p>
          <w:p w14:paraId="3DC0C8C4" w14:textId="77777777" w:rsidR="00E235D1" w:rsidRPr="00E235D1" w:rsidRDefault="00E235D1" w:rsidP="00340CAF">
            <w:pPr>
              <w:jc w:val="both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  <w:p w14:paraId="753321EF" w14:textId="327B42DC" w:rsidR="00220B47" w:rsidRPr="00F7702A" w:rsidRDefault="001D6CF9" w:rsidP="00340CAF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7702A">
              <w:rPr>
                <w:rFonts w:ascii="Arial" w:hAnsi="Arial" w:cs="Arial"/>
                <w:b/>
                <w:bCs/>
                <w:iCs/>
              </w:rPr>
              <w:t>Diskusia</w:t>
            </w:r>
            <w:r w:rsidR="00F7702A" w:rsidRPr="00F7702A">
              <w:rPr>
                <w:rFonts w:ascii="Arial" w:hAnsi="Arial" w:cs="Arial"/>
                <w:b/>
                <w:bCs/>
                <w:iCs/>
              </w:rPr>
              <w:t>, Záver seminára</w:t>
            </w:r>
          </w:p>
          <w:p w14:paraId="578C92C1" w14:textId="77777777" w:rsidR="00FA1D14" w:rsidRDefault="00FA1D14" w:rsidP="00340CAF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1459AD95" w14:textId="77777777" w:rsidR="0016703E" w:rsidRPr="00F7702A" w:rsidRDefault="0016703E" w:rsidP="00340CAF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3EF1354D" w14:textId="77777777" w:rsidR="008235DC" w:rsidRPr="00F7702A" w:rsidRDefault="008235DC" w:rsidP="00340CAF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14:paraId="2512197C" w14:textId="77777777" w:rsidR="00761F21" w:rsidRPr="00F7702A" w:rsidRDefault="00761F21" w:rsidP="00340CAF">
            <w:pPr>
              <w:jc w:val="both"/>
              <w:rPr>
                <w:rFonts w:ascii="Arial" w:hAnsi="Arial" w:cs="Arial"/>
                <w:b/>
                <w:bCs/>
              </w:rPr>
            </w:pPr>
            <w:r w:rsidRPr="00F7702A">
              <w:rPr>
                <w:rFonts w:ascii="Arial" w:hAnsi="Arial" w:cs="Arial"/>
                <w:b/>
                <w:bCs/>
              </w:rPr>
              <w:t>Odborný garant                                               Organizačný garant</w:t>
            </w:r>
          </w:p>
          <w:p w14:paraId="72217E12" w14:textId="3AF040BC" w:rsidR="00D74CA7" w:rsidRPr="00E35181" w:rsidRDefault="00761F21" w:rsidP="002E73B3">
            <w:pPr>
              <w:jc w:val="both"/>
              <w:rPr>
                <w:rFonts w:ascii="Arial" w:hAnsi="Arial" w:cs="Arial"/>
              </w:rPr>
            </w:pPr>
            <w:r w:rsidRPr="00F7702A">
              <w:rPr>
                <w:rFonts w:ascii="Arial" w:hAnsi="Arial" w:cs="Arial"/>
                <w:i/>
                <w:iCs/>
              </w:rPr>
              <w:t>Ing. Dušan Kordík, PhD</w:t>
            </w:r>
            <w:r w:rsidRPr="00F7702A">
              <w:rPr>
                <w:rFonts w:ascii="Arial" w:hAnsi="Arial" w:cs="Arial"/>
              </w:rPr>
              <w:t xml:space="preserve">.                                      </w:t>
            </w:r>
            <w:r w:rsidRPr="00F7702A">
              <w:rPr>
                <w:rFonts w:ascii="Arial" w:hAnsi="Arial" w:cs="Arial"/>
                <w:i/>
                <w:iCs/>
              </w:rPr>
              <w:t>Eva Korbeľová</w:t>
            </w:r>
            <w:r w:rsidR="00D74CA7" w:rsidRPr="00D74CA7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</w:tc>
      </w:tr>
    </w:tbl>
    <w:p w14:paraId="4B309172" w14:textId="77777777" w:rsidR="00FA1D14" w:rsidRDefault="00FA1D14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5DAE0B64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D36359">
        <w:rPr>
          <w:rFonts w:ascii="Arial" w:hAnsi="Arial"/>
          <w:b/>
        </w:rPr>
        <w:t>16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</w:t>
      </w:r>
      <w:r w:rsidR="006A6369">
        <w:rPr>
          <w:rFonts w:ascii="Arial" w:hAnsi="Arial"/>
          <w:b/>
        </w:rPr>
        <w:t>5</w:t>
      </w:r>
    </w:p>
    <w:p w14:paraId="297A84BC" w14:textId="77777777" w:rsidR="001354E9" w:rsidRPr="00D36359" w:rsidRDefault="001354E9" w:rsidP="002E0F0A">
      <w:pPr>
        <w:rPr>
          <w:rFonts w:ascii="Arial" w:hAnsi="Arial"/>
          <w:smallCaps/>
          <w:sz w:val="16"/>
          <w:szCs w:val="16"/>
        </w:rPr>
      </w:pPr>
    </w:p>
    <w:p w14:paraId="596B8541" w14:textId="26C791D3" w:rsidR="00D36359" w:rsidRPr="00D36359" w:rsidRDefault="00D36359" w:rsidP="002E0F0A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492049CD" w14:textId="77777777" w:rsidR="00D36359" w:rsidRPr="00D36359" w:rsidRDefault="00D36359" w:rsidP="002E0F0A">
      <w:pPr>
        <w:rPr>
          <w:rFonts w:ascii="Arial" w:hAnsi="Arial"/>
          <w:smallCaps/>
          <w:sz w:val="16"/>
          <w:szCs w:val="16"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199F8F1" w14:textId="538CE7E1" w:rsidR="00FA1D14" w:rsidRPr="00FA1D14" w:rsidRDefault="00FA1D14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  <w:r w:rsidRPr="00FA1D14">
        <w:rPr>
          <w:rFonts w:ascii="Arial" w:hAnsi="Arial" w:cs="Arial"/>
          <w:sz w:val="28"/>
          <w:szCs w:val="28"/>
          <w:lang w:val="sk-SK"/>
        </w:rPr>
        <w:t>Nová budova</w:t>
      </w:r>
      <w:r w:rsidR="006F6E39">
        <w:rPr>
          <w:rFonts w:ascii="Arial" w:hAnsi="Arial" w:cs="Arial"/>
          <w:sz w:val="28"/>
          <w:szCs w:val="28"/>
          <w:lang w:val="sk-SK"/>
        </w:rPr>
        <w:t xml:space="preserve"> FCHPT STU</w:t>
      </w:r>
      <w:r w:rsidRPr="00FA1D14">
        <w:rPr>
          <w:rFonts w:ascii="Arial" w:hAnsi="Arial" w:cs="Arial"/>
          <w:sz w:val="28"/>
          <w:szCs w:val="28"/>
          <w:lang w:val="sk-SK"/>
        </w:rPr>
        <w:t xml:space="preserve">, </w:t>
      </w:r>
      <w:r w:rsidRPr="00FA1D14">
        <w:rPr>
          <w:rFonts w:ascii="Arial" w:hAnsi="Arial" w:cs="Arial"/>
          <w:color w:val="0070C0"/>
          <w:sz w:val="28"/>
          <w:szCs w:val="28"/>
          <w:lang w:val="sk-SK"/>
        </w:rPr>
        <w:t xml:space="preserve">seminárna miestnosť knižnice </w:t>
      </w:r>
      <w:r w:rsidRPr="00FA1D14">
        <w:rPr>
          <w:rFonts w:ascii="Arial" w:hAnsi="Arial" w:cs="Arial"/>
          <w:sz w:val="28"/>
          <w:szCs w:val="28"/>
          <w:lang w:val="sk-SK"/>
        </w:rPr>
        <w:t>(2. poschodie)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4252C178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6A6369">
        <w:rPr>
          <w:rFonts w:ascii="Arial" w:hAnsi="Arial" w:cs="Arial"/>
          <w:b/>
          <w:color w:val="3333FF"/>
          <w:u w:val="single"/>
        </w:rPr>
        <w:t>2</w:t>
      </w:r>
      <w:r w:rsidR="00D36359">
        <w:rPr>
          <w:rFonts w:ascii="Arial" w:hAnsi="Arial" w:cs="Arial"/>
          <w:b/>
          <w:color w:val="3333FF"/>
          <w:u w:val="single"/>
        </w:rPr>
        <w:t>1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D36359">
        <w:rPr>
          <w:rFonts w:ascii="Arial" w:hAnsi="Arial" w:cs="Arial"/>
          <w:b/>
          <w:color w:val="3333FF"/>
          <w:u w:val="single"/>
        </w:rPr>
        <w:t>11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6A6369">
        <w:rPr>
          <w:rFonts w:ascii="Arial" w:hAnsi="Arial" w:cs="Arial"/>
          <w:b/>
          <w:color w:val="3333FF"/>
          <w:u w:val="single"/>
        </w:rPr>
        <w:t>5</w:t>
      </w:r>
    </w:p>
    <w:p w14:paraId="5D0B9DFE" w14:textId="7282E1AD" w:rsidR="00D96069" w:rsidRDefault="00D96069" w:rsidP="000D4939">
      <w:pPr>
        <w:rPr>
          <w:rFonts w:ascii="Arial" w:hAnsi="Arial" w:cs="Arial"/>
          <w:color w:val="0000FF"/>
          <w:sz w:val="28"/>
          <w:szCs w:val="28"/>
        </w:rPr>
      </w:pPr>
    </w:p>
    <w:p w14:paraId="21B8FD01" w14:textId="078D4232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6FDA587" w14:textId="77777777" w:rsidR="00D96069" w:rsidRDefault="00D96069" w:rsidP="00D96069">
      <w:pPr>
        <w:pStyle w:val="Zkladntext3"/>
        <w:rPr>
          <w:rFonts w:ascii="Arial" w:hAnsi="Arial" w:cs="Arial"/>
          <w:sz w:val="22"/>
          <w:szCs w:val="22"/>
        </w:rPr>
      </w:pPr>
    </w:p>
    <w:p w14:paraId="02F3F6FB" w14:textId="2164E0C9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D36359">
        <w:rPr>
          <w:rFonts w:ascii="Arial" w:hAnsi="Arial" w:cs="Arial"/>
          <w:b/>
          <w:sz w:val="24"/>
          <w:szCs w:val="24"/>
        </w:rPr>
        <w:t>3</w:t>
      </w:r>
      <w:r w:rsidR="001754E6">
        <w:rPr>
          <w:rFonts w:ascii="Arial" w:hAnsi="Arial" w:cs="Arial"/>
          <w:b/>
          <w:sz w:val="24"/>
          <w:szCs w:val="24"/>
        </w:rPr>
        <w:t>2</w:t>
      </w:r>
      <w:r w:rsidR="00D36359">
        <w:rPr>
          <w:rFonts w:ascii="Arial" w:hAnsi="Arial" w:cs="Arial"/>
          <w:b/>
          <w:sz w:val="24"/>
          <w:szCs w:val="24"/>
        </w:rPr>
        <w:t>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4395703B" w14:textId="5A64E09F" w:rsidR="0016703E" w:rsidRPr="0016703E" w:rsidRDefault="0016703E" w:rsidP="00D96069">
      <w:pPr>
        <w:pStyle w:val="Zkladntext3"/>
        <w:rPr>
          <w:rFonts w:ascii="Arial" w:hAnsi="Arial" w:cs="Arial"/>
          <w:bCs/>
          <w:sz w:val="24"/>
          <w:szCs w:val="24"/>
        </w:rPr>
      </w:pPr>
      <w:r w:rsidRPr="0016703E">
        <w:rPr>
          <w:rFonts w:ascii="Arial" w:hAnsi="Arial" w:cs="Arial"/>
          <w:bCs/>
          <w:sz w:val="24"/>
          <w:szCs w:val="24"/>
        </w:rPr>
        <w:t>Príručka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Pr="0016703E">
        <w:rPr>
          <w:rFonts w:ascii="Arial" w:hAnsi="Arial" w:cs="Arial"/>
          <w:b/>
          <w:sz w:val="24"/>
          <w:szCs w:val="24"/>
        </w:rPr>
        <w:t>25,00 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024DB01F" w14:textId="77777777" w:rsidR="00E235D1" w:rsidRDefault="00E235D1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7F1A48AA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38AE309A" w14:textId="77777777" w:rsidR="006F6E39" w:rsidRDefault="006F6E3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43FBF02" w14:textId="77777777" w:rsidR="0020332D" w:rsidRDefault="0020332D" w:rsidP="00E662F5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CB30E72" w14:textId="77777777" w:rsidR="00094AAD" w:rsidRPr="00094AAD" w:rsidRDefault="00094AAD" w:rsidP="00094AAD"/>
    <w:p w14:paraId="0E8CDB1F" w14:textId="4C8F95C7" w:rsidR="001354E9" w:rsidRDefault="001354E9" w:rsidP="00BE79E7">
      <w:pPr>
        <w:pStyle w:val="Nadpis2"/>
        <w:pBdr>
          <w:bottom w:val="single" w:sz="6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Pr="00BE79E7" w:rsidRDefault="00BE79E7" w:rsidP="00BE79E7"/>
    <w:p w14:paraId="2DFE527E" w14:textId="0810FD25" w:rsid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0BCA990" w14:textId="57352CA3" w:rsidR="0016703E" w:rsidRP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Validácia postupov merania, </w:t>
      </w:r>
    </w:p>
    <w:p w14:paraId="40C1D327" w14:textId="77777777" w:rsidR="0016703E" w:rsidRPr="0016703E" w:rsidRDefault="0016703E" w:rsidP="0016703E">
      <w:pPr>
        <w:jc w:val="center"/>
        <w:rPr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    ktoré zahŕňajú odber vzoriek</w:t>
      </w:r>
    </w:p>
    <w:p w14:paraId="3413BE58" w14:textId="77777777" w:rsidR="0016703E" w:rsidRPr="007E5AAB" w:rsidRDefault="0016703E" w:rsidP="007E5AAB">
      <w:pPr>
        <w:rPr>
          <w:rFonts w:ascii="Arial" w:hAnsi="Arial"/>
        </w:rPr>
      </w:pP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21AB6319" w14:textId="57D98334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296AA169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D36359">
        <w:rPr>
          <w:rFonts w:ascii="Arial" w:hAnsi="Arial"/>
          <w:b/>
          <w:bCs/>
          <w:color w:val="FF0000"/>
        </w:rPr>
        <w:t>3</w:t>
      </w:r>
      <w:r w:rsidR="001754E6">
        <w:rPr>
          <w:rFonts w:ascii="Arial" w:hAnsi="Arial"/>
          <w:b/>
          <w:bCs/>
          <w:color w:val="FF0000"/>
        </w:rPr>
        <w:t>2</w:t>
      </w:r>
      <w:r w:rsidR="00D36359">
        <w:rPr>
          <w:rFonts w:ascii="Arial" w:hAnsi="Arial"/>
          <w:b/>
          <w:bCs/>
          <w:color w:val="FF0000"/>
        </w:rPr>
        <w:t>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491DD541" w14:textId="13B2544A" w:rsidR="0016703E" w:rsidRDefault="0016703E" w:rsidP="007A4746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   </w:t>
      </w:r>
      <w:r w:rsidR="001754E6">
        <w:rPr>
          <w:rFonts w:ascii="Arial" w:hAnsi="Arial"/>
          <w:b/>
          <w:bCs/>
          <w:color w:val="FF0000"/>
        </w:rPr>
        <w:t>p</w:t>
      </w:r>
      <w:r>
        <w:rPr>
          <w:rFonts w:ascii="Arial" w:hAnsi="Arial"/>
          <w:b/>
          <w:bCs/>
          <w:color w:val="FF0000"/>
        </w:rPr>
        <w:t>ríručka</w:t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25,00 Eur</w:t>
      </w:r>
      <w:r w:rsidR="001754E6">
        <w:rPr>
          <w:rFonts w:ascii="Arial" w:hAnsi="Arial"/>
          <w:b/>
          <w:bCs/>
          <w:color w:val="FF0000"/>
        </w:rPr>
        <w:t xml:space="preserve">  áno   nie</w:t>
      </w:r>
    </w:p>
    <w:p w14:paraId="4C9D98D3" w14:textId="36AE4D55" w:rsidR="00F7702A" w:rsidRPr="00AC089C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0D5A6B17" w14:textId="77777777" w:rsidR="007A4746" w:rsidRDefault="007A4746" w:rsidP="00E662F5">
      <w:pPr>
        <w:rPr>
          <w:rFonts w:ascii="Arial" w:hAnsi="Arial"/>
          <w:b/>
        </w:rPr>
      </w:pP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36AB6371" w14:textId="77777777" w:rsidR="000367BF" w:rsidRDefault="000367BF" w:rsidP="00E662F5">
      <w:pPr>
        <w:rPr>
          <w:rFonts w:ascii="Arial" w:hAnsi="Arial"/>
        </w:rPr>
      </w:pPr>
    </w:p>
    <w:p w14:paraId="65ECA227" w14:textId="77777777" w:rsidR="000E0ED1" w:rsidRPr="00605378" w:rsidRDefault="000E0ED1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34D9FA65" w14:textId="77777777" w:rsidR="000367BF" w:rsidRPr="00605378" w:rsidRDefault="000367BF" w:rsidP="00E662F5">
      <w:pPr>
        <w:rPr>
          <w:rFonts w:ascii="Arial" w:hAnsi="Arial"/>
        </w:rPr>
      </w:pPr>
    </w:p>
    <w:p w14:paraId="23AB7CFA" w14:textId="77777777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3BA55793" w14:textId="77777777" w:rsidR="007E01AE" w:rsidRPr="00020066" w:rsidRDefault="007E01AE" w:rsidP="00E662F5">
      <w:pPr>
        <w:rPr>
          <w:rFonts w:ascii="Arial" w:hAnsi="Arial"/>
          <w:sz w:val="32"/>
          <w:szCs w:val="32"/>
        </w:rPr>
      </w:pP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2E2957AF" w14:textId="77777777" w:rsidR="00020066" w:rsidRDefault="00020066" w:rsidP="00E662F5">
      <w:pPr>
        <w:ind w:right="-143"/>
        <w:rPr>
          <w:rFonts w:ascii="Arial" w:hAnsi="Arial"/>
          <w:b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58D39EC4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6A6369">
        <w:rPr>
          <w:rFonts w:ascii="Arial" w:hAnsi="Arial"/>
          <w:b/>
          <w:color w:val="FF0000"/>
          <w:u w:val="single"/>
        </w:rPr>
        <w:t>2</w:t>
      </w:r>
      <w:r w:rsidR="00D36359">
        <w:rPr>
          <w:rFonts w:ascii="Arial" w:hAnsi="Arial"/>
          <w:b/>
          <w:color w:val="FF0000"/>
          <w:u w:val="single"/>
        </w:rPr>
        <w:t>1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D36359">
        <w:rPr>
          <w:rFonts w:ascii="Arial" w:hAnsi="Arial"/>
          <w:b/>
          <w:color w:val="FF0000"/>
          <w:u w:val="single"/>
        </w:rPr>
        <w:t>11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6A6369">
        <w:rPr>
          <w:rFonts w:ascii="Arial" w:hAnsi="Arial"/>
          <w:b/>
          <w:color w:val="FF0000"/>
          <w:u w:val="single"/>
        </w:rPr>
        <w:t>5</w:t>
      </w:r>
      <w:r w:rsidRPr="00C34861">
        <w:rPr>
          <w:rFonts w:ascii="Arial" w:hAnsi="Arial"/>
          <w:b/>
          <w:color w:val="FF0000"/>
        </w:rPr>
        <w:t>. Ďakujeme.</w:t>
      </w:r>
    </w:p>
    <w:p w14:paraId="67223E6B" w14:textId="0EE8F158" w:rsidR="00094AAD" w:rsidRDefault="00FD4EDA" w:rsidP="00FD4EDA">
      <w:pPr>
        <w:pStyle w:val="Nadpis2"/>
        <w:tabs>
          <w:tab w:val="left" w:pos="2295"/>
        </w:tabs>
        <w:ind w:right="0"/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61518D5" w14:textId="2A008FE7" w:rsidR="001354E9" w:rsidRDefault="001354E9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4256C20C" w14:textId="77777777" w:rsidR="00FD4EDA" w:rsidRPr="00FD4EDA" w:rsidRDefault="00FD4EDA" w:rsidP="00FD4EDA"/>
    <w:p w14:paraId="0EEA7586" w14:textId="4760C705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5B77A498" w14:textId="77777777" w:rsidR="00DD5453" w:rsidRDefault="00DD5453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A9A6B76" w14:textId="74A43AFB" w:rsidR="0016703E" w:rsidRPr="0016703E" w:rsidRDefault="0016703E" w:rsidP="0016703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Validácia postupov merania, </w:t>
      </w:r>
    </w:p>
    <w:p w14:paraId="31194D7C" w14:textId="77777777" w:rsidR="0016703E" w:rsidRPr="0016703E" w:rsidRDefault="0016703E" w:rsidP="0016703E">
      <w:pPr>
        <w:jc w:val="center"/>
        <w:rPr>
          <w:sz w:val="40"/>
          <w:szCs w:val="40"/>
        </w:rPr>
      </w:pPr>
      <w:r w:rsidRPr="0016703E">
        <w:rPr>
          <w:rFonts w:ascii="Arial" w:hAnsi="Arial" w:cs="Arial"/>
          <w:b/>
          <w:bCs/>
          <w:sz w:val="40"/>
          <w:szCs w:val="40"/>
        </w:rPr>
        <w:t xml:space="preserve">    ktoré zahŕňajú odber vzoriek</w:t>
      </w: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60F66CD9" w14:textId="77777777" w:rsidR="00DD5453" w:rsidRDefault="00DD5453" w:rsidP="003A5A0D">
      <w:pPr>
        <w:rPr>
          <w:rFonts w:ascii="Arial" w:hAnsi="Arial"/>
        </w:rPr>
      </w:pPr>
    </w:p>
    <w:p w14:paraId="5B8A161C" w14:textId="77777777" w:rsidR="00DD5453" w:rsidRDefault="00DD5453" w:rsidP="003A5A0D">
      <w:pPr>
        <w:rPr>
          <w:rFonts w:ascii="Arial" w:hAnsi="Arial"/>
        </w:rPr>
      </w:pPr>
    </w:p>
    <w:p w14:paraId="35A13064" w14:textId="77777777" w:rsidR="00DD5453" w:rsidRDefault="00DD5453" w:rsidP="003A5A0D">
      <w:pPr>
        <w:rPr>
          <w:rFonts w:ascii="Arial" w:hAnsi="Arial"/>
        </w:rPr>
      </w:pPr>
    </w:p>
    <w:p w14:paraId="7E85F8BC" w14:textId="77777777" w:rsidR="00DD5453" w:rsidRDefault="00DD5453" w:rsidP="003A5A0D">
      <w:pPr>
        <w:rPr>
          <w:rFonts w:ascii="Arial" w:hAnsi="Arial"/>
        </w:rPr>
      </w:pPr>
    </w:p>
    <w:p w14:paraId="139307B6" w14:textId="03CA2F5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653FF000" w14:textId="5D4B1266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D36359">
        <w:rPr>
          <w:rFonts w:ascii="Arial" w:hAnsi="Arial"/>
          <w:b/>
        </w:rPr>
        <w:t>16</w:t>
      </w:r>
      <w:r w:rsidR="000D211B" w:rsidRPr="00605378">
        <w:rPr>
          <w:rFonts w:ascii="Arial" w:hAnsi="Arial"/>
          <w:b/>
        </w:rPr>
        <w:t>20</w:t>
      </w:r>
      <w:r w:rsidR="00E42C5B">
        <w:rPr>
          <w:rFonts w:ascii="Arial" w:hAnsi="Arial"/>
          <w:b/>
        </w:rPr>
        <w:t>2</w:t>
      </w:r>
      <w:r w:rsidR="006A6369">
        <w:rPr>
          <w:rFonts w:ascii="Arial" w:hAnsi="Arial"/>
          <w:b/>
        </w:rPr>
        <w:t>5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60E72E83" w14:textId="77777777" w:rsidR="001354E9" w:rsidRPr="00605378" w:rsidRDefault="001354E9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3DCDE66C" w14:textId="77777777" w:rsidR="00D36359" w:rsidRPr="00D36359" w:rsidRDefault="00D36359" w:rsidP="00D36359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Pr="00605378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1354E9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8106">
    <w:abstractNumId w:val="13"/>
  </w:num>
  <w:num w:numId="2" w16cid:durableId="217981161">
    <w:abstractNumId w:val="15"/>
  </w:num>
  <w:num w:numId="3" w16cid:durableId="632171987">
    <w:abstractNumId w:val="10"/>
  </w:num>
  <w:num w:numId="4" w16cid:durableId="1857839738">
    <w:abstractNumId w:val="2"/>
  </w:num>
  <w:num w:numId="5" w16cid:durableId="1209686814">
    <w:abstractNumId w:val="11"/>
  </w:num>
  <w:num w:numId="6" w16cid:durableId="1380788091">
    <w:abstractNumId w:val="14"/>
  </w:num>
  <w:num w:numId="7" w16cid:durableId="1909463083">
    <w:abstractNumId w:val="5"/>
  </w:num>
  <w:num w:numId="8" w16cid:durableId="2069183096">
    <w:abstractNumId w:val="12"/>
  </w:num>
  <w:num w:numId="9" w16cid:durableId="1523126640">
    <w:abstractNumId w:val="3"/>
  </w:num>
  <w:num w:numId="10" w16cid:durableId="483358775">
    <w:abstractNumId w:val="18"/>
  </w:num>
  <w:num w:numId="11" w16cid:durableId="232202374">
    <w:abstractNumId w:val="16"/>
  </w:num>
  <w:num w:numId="12" w16cid:durableId="130053979">
    <w:abstractNumId w:val="6"/>
  </w:num>
  <w:num w:numId="13" w16cid:durableId="1893039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999007">
    <w:abstractNumId w:val="17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800281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688479">
    <w:abstractNumId w:val="1"/>
  </w:num>
  <w:num w:numId="17" w16cid:durableId="931276551">
    <w:abstractNumId w:val="9"/>
  </w:num>
  <w:num w:numId="18" w16cid:durableId="1516117196">
    <w:abstractNumId w:val="0"/>
  </w:num>
  <w:num w:numId="19" w16cid:durableId="1482194442">
    <w:abstractNumId w:val="8"/>
  </w:num>
  <w:num w:numId="20" w16cid:durableId="191916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A"/>
    <w:rsid w:val="00010286"/>
    <w:rsid w:val="00020066"/>
    <w:rsid w:val="000240EE"/>
    <w:rsid w:val="00031284"/>
    <w:rsid w:val="00032112"/>
    <w:rsid w:val="000367BF"/>
    <w:rsid w:val="0003749B"/>
    <w:rsid w:val="00063508"/>
    <w:rsid w:val="0006695B"/>
    <w:rsid w:val="0008569A"/>
    <w:rsid w:val="00094AAD"/>
    <w:rsid w:val="00095164"/>
    <w:rsid w:val="000B5DA4"/>
    <w:rsid w:val="000B5FC5"/>
    <w:rsid w:val="000B6F80"/>
    <w:rsid w:val="000D211B"/>
    <w:rsid w:val="000D4939"/>
    <w:rsid w:val="000D6C82"/>
    <w:rsid w:val="000E0ED1"/>
    <w:rsid w:val="000E3ABE"/>
    <w:rsid w:val="001064C8"/>
    <w:rsid w:val="00115739"/>
    <w:rsid w:val="0012100E"/>
    <w:rsid w:val="001252CB"/>
    <w:rsid w:val="00132A54"/>
    <w:rsid w:val="00132E9E"/>
    <w:rsid w:val="001354E9"/>
    <w:rsid w:val="00160336"/>
    <w:rsid w:val="0016703E"/>
    <w:rsid w:val="00167559"/>
    <w:rsid w:val="00173F64"/>
    <w:rsid w:val="001754E6"/>
    <w:rsid w:val="00191D5A"/>
    <w:rsid w:val="00193155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202089"/>
    <w:rsid w:val="0020332D"/>
    <w:rsid w:val="00203A8C"/>
    <w:rsid w:val="00205433"/>
    <w:rsid w:val="00220B47"/>
    <w:rsid w:val="0022111C"/>
    <w:rsid w:val="00230B24"/>
    <w:rsid w:val="00245E43"/>
    <w:rsid w:val="00246A1D"/>
    <w:rsid w:val="00252151"/>
    <w:rsid w:val="002601A3"/>
    <w:rsid w:val="00262FC0"/>
    <w:rsid w:val="002943DB"/>
    <w:rsid w:val="002B228E"/>
    <w:rsid w:val="002B4273"/>
    <w:rsid w:val="002C15B9"/>
    <w:rsid w:val="002D0497"/>
    <w:rsid w:val="002D0DCC"/>
    <w:rsid w:val="002D2C66"/>
    <w:rsid w:val="002E0F0A"/>
    <w:rsid w:val="002E1E5E"/>
    <w:rsid w:val="002E56A8"/>
    <w:rsid w:val="002E73B3"/>
    <w:rsid w:val="002F7664"/>
    <w:rsid w:val="00302B2D"/>
    <w:rsid w:val="00305267"/>
    <w:rsid w:val="00314AFD"/>
    <w:rsid w:val="00321340"/>
    <w:rsid w:val="00333D3C"/>
    <w:rsid w:val="00335C97"/>
    <w:rsid w:val="0033791E"/>
    <w:rsid w:val="00340CAF"/>
    <w:rsid w:val="003412EE"/>
    <w:rsid w:val="00361B6C"/>
    <w:rsid w:val="00371F9D"/>
    <w:rsid w:val="003739EA"/>
    <w:rsid w:val="00373B5A"/>
    <w:rsid w:val="00381F43"/>
    <w:rsid w:val="003826FF"/>
    <w:rsid w:val="003851BF"/>
    <w:rsid w:val="00393055"/>
    <w:rsid w:val="0039372A"/>
    <w:rsid w:val="00395D23"/>
    <w:rsid w:val="00397AF8"/>
    <w:rsid w:val="003A5A0D"/>
    <w:rsid w:val="003B446A"/>
    <w:rsid w:val="003C61DE"/>
    <w:rsid w:val="003E2D96"/>
    <w:rsid w:val="003E36C7"/>
    <w:rsid w:val="003F76C5"/>
    <w:rsid w:val="004017D2"/>
    <w:rsid w:val="004070F0"/>
    <w:rsid w:val="00413AE5"/>
    <w:rsid w:val="00432B8D"/>
    <w:rsid w:val="00436C0F"/>
    <w:rsid w:val="00440F1D"/>
    <w:rsid w:val="00450220"/>
    <w:rsid w:val="00452CCD"/>
    <w:rsid w:val="00455D8B"/>
    <w:rsid w:val="00461700"/>
    <w:rsid w:val="00472427"/>
    <w:rsid w:val="00473E51"/>
    <w:rsid w:val="00483828"/>
    <w:rsid w:val="00486DEC"/>
    <w:rsid w:val="00494418"/>
    <w:rsid w:val="004A1FB0"/>
    <w:rsid w:val="004A5655"/>
    <w:rsid w:val="004B6EFD"/>
    <w:rsid w:val="004C51AA"/>
    <w:rsid w:val="004C52D5"/>
    <w:rsid w:val="004C5BCC"/>
    <w:rsid w:val="004D08D7"/>
    <w:rsid w:val="004D4705"/>
    <w:rsid w:val="004F213C"/>
    <w:rsid w:val="004F389B"/>
    <w:rsid w:val="004F7862"/>
    <w:rsid w:val="0051044A"/>
    <w:rsid w:val="00520DBD"/>
    <w:rsid w:val="00532612"/>
    <w:rsid w:val="005368E7"/>
    <w:rsid w:val="00544CBF"/>
    <w:rsid w:val="00545113"/>
    <w:rsid w:val="005538DE"/>
    <w:rsid w:val="005630B9"/>
    <w:rsid w:val="00571242"/>
    <w:rsid w:val="00571516"/>
    <w:rsid w:val="005838F6"/>
    <w:rsid w:val="00585EE9"/>
    <w:rsid w:val="005B4345"/>
    <w:rsid w:val="005D2F80"/>
    <w:rsid w:val="005E6216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5AB2"/>
    <w:rsid w:val="006E082C"/>
    <w:rsid w:val="006E15A7"/>
    <w:rsid w:val="006F0EF0"/>
    <w:rsid w:val="006F351C"/>
    <w:rsid w:val="006F5D34"/>
    <w:rsid w:val="006F6E39"/>
    <w:rsid w:val="00700D83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A20DB"/>
    <w:rsid w:val="007A4746"/>
    <w:rsid w:val="007A6D43"/>
    <w:rsid w:val="007A79CA"/>
    <w:rsid w:val="007D5EE4"/>
    <w:rsid w:val="007E01AE"/>
    <w:rsid w:val="007E16D3"/>
    <w:rsid w:val="007E1D83"/>
    <w:rsid w:val="007E5AAB"/>
    <w:rsid w:val="007E64C4"/>
    <w:rsid w:val="00803809"/>
    <w:rsid w:val="00803ACC"/>
    <w:rsid w:val="008057F3"/>
    <w:rsid w:val="00811506"/>
    <w:rsid w:val="00822FEF"/>
    <w:rsid w:val="0082315A"/>
    <w:rsid w:val="00823183"/>
    <w:rsid w:val="008235DC"/>
    <w:rsid w:val="00826E93"/>
    <w:rsid w:val="00832D6B"/>
    <w:rsid w:val="0084685B"/>
    <w:rsid w:val="008613AF"/>
    <w:rsid w:val="008617FF"/>
    <w:rsid w:val="00883F55"/>
    <w:rsid w:val="0089274D"/>
    <w:rsid w:val="008B21B8"/>
    <w:rsid w:val="008F0E80"/>
    <w:rsid w:val="00903A80"/>
    <w:rsid w:val="00920602"/>
    <w:rsid w:val="00921D59"/>
    <w:rsid w:val="0092669A"/>
    <w:rsid w:val="00956E9A"/>
    <w:rsid w:val="00956EF4"/>
    <w:rsid w:val="0097348F"/>
    <w:rsid w:val="0098101F"/>
    <w:rsid w:val="00981650"/>
    <w:rsid w:val="009A1243"/>
    <w:rsid w:val="009A166C"/>
    <w:rsid w:val="009B1173"/>
    <w:rsid w:val="009B2FD9"/>
    <w:rsid w:val="009D5744"/>
    <w:rsid w:val="009D649A"/>
    <w:rsid w:val="009D75A9"/>
    <w:rsid w:val="009D7D36"/>
    <w:rsid w:val="009E118B"/>
    <w:rsid w:val="009E3554"/>
    <w:rsid w:val="009F72FF"/>
    <w:rsid w:val="00A000AD"/>
    <w:rsid w:val="00A01D50"/>
    <w:rsid w:val="00A0560D"/>
    <w:rsid w:val="00A057E9"/>
    <w:rsid w:val="00A10056"/>
    <w:rsid w:val="00A213BC"/>
    <w:rsid w:val="00A255FC"/>
    <w:rsid w:val="00A2746A"/>
    <w:rsid w:val="00A31473"/>
    <w:rsid w:val="00A33E26"/>
    <w:rsid w:val="00A418D1"/>
    <w:rsid w:val="00A558B3"/>
    <w:rsid w:val="00A64DD2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AE0A05"/>
    <w:rsid w:val="00B071EA"/>
    <w:rsid w:val="00B07642"/>
    <w:rsid w:val="00B0771A"/>
    <w:rsid w:val="00B15E1A"/>
    <w:rsid w:val="00B22E3A"/>
    <w:rsid w:val="00B3170E"/>
    <w:rsid w:val="00B33774"/>
    <w:rsid w:val="00B33863"/>
    <w:rsid w:val="00B36795"/>
    <w:rsid w:val="00B40CA2"/>
    <w:rsid w:val="00B63348"/>
    <w:rsid w:val="00B67E11"/>
    <w:rsid w:val="00B96B41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3C06"/>
    <w:rsid w:val="00C34861"/>
    <w:rsid w:val="00C41E18"/>
    <w:rsid w:val="00C45D05"/>
    <w:rsid w:val="00C47CA2"/>
    <w:rsid w:val="00C6226A"/>
    <w:rsid w:val="00C754DD"/>
    <w:rsid w:val="00C94C50"/>
    <w:rsid w:val="00CE038B"/>
    <w:rsid w:val="00CE0D72"/>
    <w:rsid w:val="00CE1F4F"/>
    <w:rsid w:val="00CE6C4E"/>
    <w:rsid w:val="00CF29D9"/>
    <w:rsid w:val="00CF5242"/>
    <w:rsid w:val="00D06CF6"/>
    <w:rsid w:val="00D12608"/>
    <w:rsid w:val="00D139E1"/>
    <w:rsid w:val="00D13E6E"/>
    <w:rsid w:val="00D36359"/>
    <w:rsid w:val="00D40BB1"/>
    <w:rsid w:val="00D41665"/>
    <w:rsid w:val="00D42D5F"/>
    <w:rsid w:val="00D53522"/>
    <w:rsid w:val="00D74CA7"/>
    <w:rsid w:val="00D8007F"/>
    <w:rsid w:val="00D856D9"/>
    <w:rsid w:val="00D93B81"/>
    <w:rsid w:val="00D96069"/>
    <w:rsid w:val="00D96A37"/>
    <w:rsid w:val="00DA4851"/>
    <w:rsid w:val="00DB1180"/>
    <w:rsid w:val="00DB34B4"/>
    <w:rsid w:val="00DB64F9"/>
    <w:rsid w:val="00DC3B0B"/>
    <w:rsid w:val="00DD5453"/>
    <w:rsid w:val="00DE20B7"/>
    <w:rsid w:val="00E0070D"/>
    <w:rsid w:val="00E02FD8"/>
    <w:rsid w:val="00E1487E"/>
    <w:rsid w:val="00E17079"/>
    <w:rsid w:val="00E235D1"/>
    <w:rsid w:val="00E24074"/>
    <w:rsid w:val="00E3446F"/>
    <w:rsid w:val="00E35181"/>
    <w:rsid w:val="00E42C5B"/>
    <w:rsid w:val="00E43C20"/>
    <w:rsid w:val="00E447FC"/>
    <w:rsid w:val="00E54656"/>
    <w:rsid w:val="00E62D06"/>
    <w:rsid w:val="00E64202"/>
    <w:rsid w:val="00E662F5"/>
    <w:rsid w:val="00E85CB2"/>
    <w:rsid w:val="00E92E67"/>
    <w:rsid w:val="00EB26A5"/>
    <w:rsid w:val="00EB33B3"/>
    <w:rsid w:val="00EC463A"/>
    <w:rsid w:val="00EC67E8"/>
    <w:rsid w:val="00ED5FA1"/>
    <w:rsid w:val="00EF57CA"/>
    <w:rsid w:val="00EF68AE"/>
    <w:rsid w:val="00EF7493"/>
    <w:rsid w:val="00F10C48"/>
    <w:rsid w:val="00F1191B"/>
    <w:rsid w:val="00F16A72"/>
    <w:rsid w:val="00F41CC2"/>
    <w:rsid w:val="00F53A26"/>
    <w:rsid w:val="00F56F14"/>
    <w:rsid w:val="00F65787"/>
    <w:rsid w:val="00F7702A"/>
    <w:rsid w:val="00F80139"/>
    <w:rsid w:val="00F87159"/>
    <w:rsid w:val="00F93C91"/>
    <w:rsid w:val="00FA1D14"/>
    <w:rsid w:val="00FA2353"/>
    <w:rsid w:val="00FA4982"/>
    <w:rsid w:val="00FA4D92"/>
    <w:rsid w:val="00FB77C7"/>
    <w:rsid w:val="00FB7B06"/>
    <w:rsid w:val="00FD4EDA"/>
    <w:rsid w:val="00FE7218"/>
    <w:rsid w:val="00FF057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6CFA-9FE8-4A4F-B2FC-1E12EB8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756</Words>
  <Characters>5398</Characters>
  <Application>Microsoft Office Word</Application>
  <DocSecurity>0</DocSecurity>
  <Lines>299</Lines>
  <Paragraphs>106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6</cp:revision>
  <cp:lastPrinted>2019-10-28T10:44:00Z</cp:lastPrinted>
  <dcterms:created xsi:type="dcterms:W3CDTF">2025-11-05T20:02:00Z</dcterms:created>
  <dcterms:modified xsi:type="dcterms:W3CDTF">2025-11-06T07:18:00Z</dcterms:modified>
</cp:coreProperties>
</file>